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F936C" w14:textId="518B66F0" w:rsidR="003422BD" w:rsidRDefault="00197553" w:rsidP="00DC077E">
      <w:pPr>
        <w:spacing w:line="360" w:lineRule="auto"/>
        <w:rPr>
          <w:rFonts w:cs="Arial"/>
          <w:i/>
          <w:color w:val="auto"/>
          <w:szCs w:val="24"/>
        </w:rPr>
      </w:pPr>
      <w:r>
        <w:rPr>
          <w:noProof/>
        </w:rPr>
        <mc:AlternateContent>
          <mc:Choice Requires="wps">
            <w:drawing>
              <wp:anchor distT="0" distB="0" distL="114300" distR="114300" simplePos="0" relativeHeight="251854848" behindDoc="0" locked="0" layoutInCell="1" allowOverlap="1" wp14:anchorId="107463A2" wp14:editId="7BF1AA96">
                <wp:simplePos x="0" y="0"/>
                <wp:positionH relativeFrom="column">
                  <wp:posOffset>1841500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7141C7" w14:textId="77777777" w:rsidR="00197553" w:rsidRDefault="00197553" w:rsidP="003422BD">
                            <w:pPr>
                              <w:spacing w:line="360" w:lineRule="auto"/>
                              <w:jc w:val="center"/>
                              <w:rPr>
                                <w:rFonts w:cs="Arial"/>
                                <w:b/>
                                <w:color w:val="auto"/>
                                <w:sz w:val="28"/>
                                <w:szCs w:val="24"/>
                                <w:u w:val="single"/>
                              </w:rPr>
                            </w:pPr>
                            <w:r>
                              <w:rPr>
                                <w:rFonts w:cs="Arial"/>
                                <w:b/>
                                <w:color w:val="auto"/>
                                <w:sz w:val="28"/>
                                <w:szCs w:val="24"/>
                                <w:u w:val="single"/>
                              </w:rPr>
                              <w:t xml:space="preserve">Drayton Daisy Chain Pre-School </w:t>
                            </w:r>
                            <w:r w:rsidRPr="00545992">
                              <w:rPr>
                                <w:rFonts w:cs="Arial"/>
                                <w:b/>
                                <w:color w:val="auto"/>
                                <w:sz w:val="28"/>
                                <w:szCs w:val="24"/>
                                <w:u w:val="single"/>
                              </w:rPr>
                              <w:t xml:space="preserve"> </w:t>
                            </w:r>
                          </w:p>
                          <w:p w14:paraId="66F572B7" w14:textId="77777777" w:rsidR="00197553" w:rsidRPr="0028603A" w:rsidRDefault="00197553" w:rsidP="0028603A">
                            <w:pPr>
                              <w:spacing w:line="360" w:lineRule="auto"/>
                              <w:jc w:val="center"/>
                              <w:rPr>
                                <w:rFonts w:cs="Arial"/>
                                <w:b/>
                                <w:sz w:val="28"/>
                                <w:szCs w:val="24"/>
                                <w:u w:val="single"/>
                              </w:rPr>
                            </w:pPr>
                            <w:r>
                              <w:rPr>
                                <w:rFonts w:cs="Arial"/>
                                <w:b/>
                                <w:color w:val="auto"/>
                                <w:sz w:val="28"/>
                                <w:szCs w:val="24"/>
                                <w:u w:val="single"/>
                              </w:rPr>
                              <w:t>Safeguarding Children P</w:t>
                            </w:r>
                            <w:r w:rsidRPr="00545992">
                              <w:rPr>
                                <w:rFonts w:cs="Arial"/>
                                <w:b/>
                                <w:color w:val="auto"/>
                                <w:sz w:val="28"/>
                                <w:szCs w:val="24"/>
                                <w:u w:val="single"/>
                              </w:rPr>
                              <w:t>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7463A2" id="_x0000_t202" coordsize="21600,21600" o:spt="202" path="m,l,21600r21600,l21600,xe">
                <v:stroke joinstyle="miter"/>
                <v:path gradientshapeok="t" o:connecttype="rect"/>
              </v:shapetype>
              <v:shape id="Text Box 1" o:spid="_x0000_s1026" type="#_x0000_t202" style="position:absolute;margin-left:145pt;margin-top:0;width:2in;height:2in;z-index:251854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" filled="f" strokeweight=".5pt">
                <v:textbox style="mso-fit-shape-to-text:t">
                  <w:txbxContent>
                    <w:p w14:paraId="6F7141C7" w14:textId="77777777" w:rsidR="00197553" w:rsidRDefault="00197553" w:rsidP="003422BD">
                      <w:pPr>
                        <w:spacing w:line="360" w:lineRule="auto"/>
                        <w:jc w:val="center"/>
                        <w:rPr>
                          <w:rFonts w:cs="Arial"/>
                          <w:b/>
                          <w:color w:val="auto"/>
                          <w:sz w:val="28"/>
                          <w:szCs w:val="24"/>
                          <w:u w:val="single"/>
                        </w:rPr>
                      </w:pPr>
                      <w:r>
                        <w:rPr>
                          <w:rFonts w:cs="Arial"/>
                          <w:b/>
                          <w:color w:val="auto"/>
                          <w:sz w:val="28"/>
                          <w:szCs w:val="24"/>
                          <w:u w:val="single"/>
                        </w:rPr>
                        <w:t xml:space="preserve">Drayton Daisy Chain Pre-School </w:t>
                      </w:r>
                      <w:r w:rsidRPr="00545992">
                        <w:rPr>
                          <w:rFonts w:cs="Arial"/>
                          <w:b/>
                          <w:color w:val="auto"/>
                          <w:sz w:val="28"/>
                          <w:szCs w:val="24"/>
                          <w:u w:val="single"/>
                        </w:rPr>
                        <w:t xml:space="preserve"> </w:t>
                      </w:r>
                    </w:p>
                    <w:p w14:paraId="66F572B7" w14:textId="77777777" w:rsidR="00197553" w:rsidRPr="0028603A" w:rsidRDefault="00197553" w:rsidP="0028603A">
                      <w:pPr>
                        <w:spacing w:line="360" w:lineRule="auto"/>
                        <w:jc w:val="center"/>
                        <w:rPr>
                          <w:rFonts w:cs="Arial"/>
                          <w:b/>
                          <w:sz w:val="28"/>
                          <w:szCs w:val="24"/>
                          <w:u w:val="single"/>
                        </w:rPr>
                      </w:pPr>
                      <w:r>
                        <w:rPr>
                          <w:rFonts w:cs="Arial"/>
                          <w:b/>
                          <w:color w:val="auto"/>
                          <w:sz w:val="28"/>
                          <w:szCs w:val="24"/>
                          <w:u w:val="single"/>
                        </w:rPr>
                        <w:t>Safeguarding Children P</w:t>
                      </w:r>
                      <w:r w:rsidRPr="00545992">
                        <w:rPr>
                          <w:rFonts w:cs="Arial"/>
                          <w:b/>
                          <w:color w:val="auto"/>
                          <w:sz w:val="28"/>
                          <w:szCs w:val="24"/>
                          <w:u w:val="single"/>
                        </w:rPr>
                        <w:t>olicy</w:t>
                      </w:r>
                    </w:p>
                  </w:txbxContent>
                </v:textbox>
                <w10:wrap type="square"/>
              </v:shape>
            </w:pict>
          </mc:Fallback>
        </mc:AlternateContent>
      </w:r>
      <w:r w:rsidRPr="00800BB8">
        <w:rPr>
          <w:rFonts w:ascii="Comic Sans MS" w:hAnsi="Comic Sans MS"/>
          <w:noProof/>
          <w:color w:val="0B0C0C"/>
          <w:szCs w:val="24"/>
          <w:lang w:eastAsia="en-GB"/>
        </w:rPr>
        <w:drawing>
          <wp:anchor distT="0" distB="0" distL="114300" distR="114300" simplePos="0" relativeHeight="251852800" behindDoc="0" locked="0" layoutInCell="1" allowOverlap="1" wp14:anchorId="2A99026D" wp14:editId="72C8C921">
            <wp:simplePos x="0" y="0"/>
            <wp:positionH relativeFrom="margin">
              <wp:posOffset>-368300</wp:posOffset>
            </wp:positionH>
            <wp:positionV relativeFrom="paragraph">
              <wp:posOffset>-419100</wp:posOffset>
            </wp:positionV>
            <wp:extent cx="1612900" cy="1562100"/>
            <wp:effectExtent l="0" t="0" r="0" b="0"/>
            <wp:wrapNone/>
            <wp:docPr id="13" name="Picture 13" descr="A picture containing clock,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ar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0" cy="1562100"/>
                    </a:xfrm>
                    <a:prstGeom prst="rect">
                      <a:avLst/>
                    </a:prstGeom>
                  </pic:spPr>
                </pic:pic>
              </a:graphicData>
            </a:graphic>
            <wp14:sizeRelH relativeFrom="margin">
              <wp14:pctWidth>0</wp14:pctWidth>
            </wp14:sizeRelH>
            <wp14:sizeRelV relativeFrom="margin">
              <wp14:pctHeight>0</wp14:pctHeight>
            </wp14:sizeRelV>
          </wp:anchor>
        </w:drawing>
      </w:r>
    </w:p>
    <w:p w14:paraId="4BF7723F" w14:textId="77777777" w:rsidR="00A75BDA" w:rsidRDefault="00A75BDA" w:rsidP="00DC077E">
      <w:pPr>
        <w:spacing w:line="360" w:lineRule="auto"/>
        <w:rPr>
          <w:rFonts w:cs="Arial"/>
          <w:i/>
          <w:color w:val="C00000"/>
          <w:szCs w:val="24"/>
        </w:rPr>
      </w:pPr>
    </w:p>
    <w:p w14:paraId="4AE3F6F2" w14:textId="44C773C8" w:rsidR="003237EB" w:rsidRPr="00A329F1" w:rsidRDefault="003237EB" w:rsidP="00A329F1">
      <w:pPr>
        <w:rPr>
          <w:rFonts w:ascii="Calibri" w:hAnsi="Calibri" w:cs="Calibri"/>
          <w:color w:val="1F497D"/>
        </w:rPr>
      </w:pPr>
      <w:bookmarkStart w:id="0" w:name="_Hlk64883629"/>
    </w:p>
    <w:p w14:paraId="268579E2" w14:textId="77777777" w:rsidR="003237EB" w:rsidRDefault="003237EB" w:rsidP="003237EB">
      <w:pPr>
        <w:rPr>
          <w:rFonts w:ascii="Calibri" w:eastAsiaTheme="minorEastAsia" w:hAnsi="Calibri" w:cs="Calibri"/>
          <w:color w:val="1F497D"/>
        </w:rPr>
      </w:pPr>
    </w:p>
    <w:bookmarkEnd w:id="0"/>
    <w:p w14:paraId="240091A0" w14:textId="69755F2E" w:rsidR="008F5B0F" w:rsidRDefault="008F5B0F" w:rsidP="00DC077E">
      <w:pPr>
        <w:spacing w:line="360" w:lineRule="auto"/>
        <w:rPr>
          <w:rFonts w:cs="Arial"/>
          <w:i/>
          <w:color w:val="C00000"/>
          <w:szCs w:val="24"/>
        </w:rPr>
      </w:pPr>
    </w:p>
    <w:p w14:paraId="478C98A7" w14:textId="24AE484A" w:rsidR="00DE5694" w:rsidRPr="00037970" w:rsidRDefault="008F5B0F" w:rsidP="00037970">
      <w:pPr>
        <w:spacing w:line="360" w:lineRule="auto"/>
        <w:rPr>
          <w:rFonts w:cs="Arial"/>
          <w:i/>
          <w:color w:val="C00000"/>
          <w:szCs w:val="24"/>
        </w:rPr>
      </w:pPr>
      <w:r w:rsidRPr="00A75BDA">
        <w:rPr>
          <w:rFonts w:cs="Arial"/>
          <w:i/>
          <w:noProof/>
          <w:color w:val="auto"/>
          <w:szCs w:val="24"/>
          <w:lang w:eastAsia="en-GB"/>
        </w:rPr>
        <mc:AlternateContent>
          <mc:Choice Requires="wps">
            <w:drawing>
              <wp:anchor distT="0" distB="0" distL="114300" distR="114300" simplePos="0" relativeHeight="251814912" behindDoc="0" locked="0" layoutInCell="1" allowOverlap="1" wp14:anchorId="56C80178" wp14:editId="51ED44A4">
                <wp:simplePos x="0" y="0"/>
                <wp:positionH relativeFrom="column">
                  <wp:posOffset>7538720</wp:posOffset>
                </wp:positionH>
                <wp:positionV relativeFrom="paragraph">
                  <wp:posOffset>411480</wp:posOffset>
                </wp:positionV>
                <wp:extent cx="6400800" cy="3548418"/>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48418"/>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0BFE078" w14:textId="77777777" w:rsidR="001A4AC9" w:rsidRDefault="001A4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80178" id="Text Box 2" o:spid="_x0000_s1027" type="#_x0000_t202" style="position:absolute;margin-left:593.6pt;margin-top:32.4pt;width:7in;height:279.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" fillcolor="white [3201]" strokecolor="#c0504d [3205]" strokeweight="2pt">
                <v:textbox>
                  <w:txbxContent>
                    <w:p w14:paraId="70BFE078" w14:textId="77777777" w:rsidR="001A4AC9" w:rsidRDefault="001A4AC9"/>
                  </w:txbxContent>
                </v:textbox>
              </v:shape>
            </w:pict>
          </mc:Fallback>
        </mc:AlternateContent>
      </w:r>
    </w:p>
    <w:p w14:paraId="1225D667" w14:textId="0DD341EE" w:rsidR="008531CD" w:rsidRPr="00545992" w:rsidRDefault="008531CD" w:rsidP="00DC077E">
      <w:pPr>
        <w:spacing w:line="360" w:lineRule="auto"/>
        <w:rPr>
          <w:rFonts w:cs="Arial"/>
          <w:b/>
          <w:color w:val="auto"/>
          <w:szCs w:val="24"/>
          <w:u w:val="single"/>
        </w:rPr>
      </w:pPr>
      <w:r>
        <w:rPr>
          <w:rFonts w:cs="Arial"/>
          <w:color w:val="auto"/>
          <w:szCs w:val="24"/>
        </w:rPr>
        <w:t>Drayton Daisy Chain Pre-School</w:t>
      </w:r>
      <w:r w:rsidR="00DC077E" w:rsidRPr="00545992">
        <w:rPr>
          <w:rFonts w:cs="Arial"/>
          <w:color w:val="auto"/>
          <w:szCs w:val="24"/>
        </w:rPr>
        <w:t xml:space="preserve"> is committed to safeguarding and promoting the welfare of children and expects all </w:t>
      </w:r>
      <w:r>
        <w:rPr>
          <w:rFonts w:cs="Arial"/>
          <w:color w:val="auto"/>
          <w:szCs w:val="24"/>
        </w:rPr>
        <w:t>Committee, Staff and V</w:t>
      </w:r>
      <w:r w:rsidR="00DC077E" w:rsidRPr="00545992">
        <w:rPr>
          <w:rFonts w:cs="Arial"/>
          <w:color w:val="auto"/>
          <w:szCs w:val="24"/>
        </w:rPr>
        <w:t>olunt</w:t>
      </w:r>
      <w:r w:rsidR="00491E8A" w:rsidRPr="00545992">
        <w:rPr>
          <w:rFonts w:cs="Arial"/>
          <w:color w:val="auto"/>
          <w:szCs w:val="24"/>
        </w:rPr>
        <w:t xml:space="preserve">eers to share this commitment. </w:t>
      </w:r>
    </w:p>
    <w:p w14:paraId="509EDFEB" w14:textId="7A1C4179" w:rsidR="00DC077E" w:rsidRPr="00545992" w:rsidRDefault="008531CD" w:rsidP="00DC077E">
      <w:pPr>
        <w:spacing w:line="360" w:lineRule="auto"/>
        <w:rPr>
          <w:rFonts w:cs="Arial"/>
          <w:color w:val="auto"/>
          <w:szCs w:val="24"/>
        </w:rPr>
      </w:pPr>
      <w:r>
        <w:rPr>
          <w:rFonts w:cs="Arial"/>
          <w:color w:val="auto"/>
          <w:szCs w:val="24"/>
        </w:rPr>
        <w:t>Committee, Staff and V</w:t>
      </w:r>
      <w:r w:rsidR="00DC077E" w:rsidRPr="00545992">
        <w:rPr>
          <w:rFonts w:cs="Arial"/>
          <w:color w:val="auto"/>
          <w:szCs w:val="24"/>
        </w:rPr>
        <w:t>olunteer</w:t>
      </w:r>
      <w:r>
        <w:rPr>
          <w:rFonts w:cs="Arial"/>
          <w:color w:val="auto"/>
          <w:szCs w:val="24"/>
        </w:rPr>
        <w:t>s recognise their responsibility</w:t>
      </w:r>
      <w:r w:rsidR="00DC077E" w:rsidRPr="00545992">
        <w:rPr>
          <w:rFonts w:cs="Arial"/>
          <w:color w:val="auto"/>
          <w:szCs w:val="24"/>
        </w:rPr>
        <w:t xml:space="preserve"> to provide an environment that </w:t>
      </w:r>
      <w:r w:rsidR="00A0154A" w:rsidRPr="00545992">
        <w:rPr>
          <w:rFonts w:cs="Arial"/>
          <w:color w:val="auto"/>
          <w:szCs w:val="24"/>
        </w:rPr>
        <w:t>always promotes the safety of the children</w:t>
      </w:r>
      <w:r w:rsidR="00DC077E" w:rsidRPr="00545992">
        <w:rPr>
          <w:rFonts w:cs="Arial"/>
          <w:color w:val="auto"/>
          <w:szCs w:val="24"/>
        </w:rPr>
        <w:t xml:space="preserve">. </w:t>
      </w:r>
    </w:p>
    <w:p w14:paraId="7A01248B" w14:textId="77777777" w:rsidR="00DC077E" w:rsidRDefault="008531CD" w:rsidP="00D60C7D">
      <w:pPr>
        <w:spacing w:line="360" w:lineRule="auto"/>
        <w:rPr>
          <w:rFonts w:cs="Arial"/>
          <w:color w:val="auto"/>
          <w:szCs w:val="24"/>
        </w:rPr>
      </w:pPr>
      <w:r>
        <w:rPr>
          <w:rFonts w:cs="Arial"/>
          <w:color w:val="auto"/>
          <w:szCs w:val="24"/>
        </w:rPr>
        <w:t>This Safeguarding Children P</w:t>
      </w:r>
      <w:r w:rsidR="00DC077E" w:rsidRPr="00545992">
        <w:rPr>
          <w:rFonts w:cs="Arial"/>
          <w:color w:val="auto"/>
          <w:szCs w:val="24"/>
        </w:rPr>
        <w:t>olicy is based on guidelines and legislation outlined in the following documents:</w:t>
      </w:r>
    </w:p>
    <w:p w14:paraId="5E8198DE" w14:textId="77777777" w:rsidR="00197553" w:rsidRDefault="00197553" w:rsidP="00197553">
      <w:pPr>
        <w:rPr>
          <w:rFonts w:cs="Arial"/>
          <w:color w:val="auto"/>
          <w:szCs w:val="24"/>
        </w:rPr>
      </w:pPr>
    </w:p>
    <w:p w14:paraId="2CD26B18" w14:textId="26D1D7EF" w:rsidR="00197553" w:rsidRDefault="00197553" w:rsidP="0001666A">
      <w:pPr>
        <w:numPr>
          <w:ilvl w:val="0"/>
          <w:numId w:val="4"/>
        </w:numPr>
        <w:rPr>
          <w:rFonts w:cs="Arial"/>
          <w:color w:val="auto"/>
          <w:szCs w:val="24"/>
        </w:rPr>
      </w:pPr>
      <w:r>
        <w:rPr>
          <w:rFonts w:cs="Arial"/>
          <w:color w:val="auto"/>
          <w:szCs w:val="24"/>
        </w:rPr>
        <w:t>Keeping Children Safe in Education 202</w:t>
      </w:r>
      <w:r w:rsidR="0035575D">
        <w:rPr>
          <w:rFonts w:cs="Arial"/>
          <w:color w:val="auto"/>
          <w:szCs w:val="24"/>
        </w:rPr>
        <w:t>4</w:t>
      </w:r>
    </w:p>
    <w:p w14:paraId="76D9756F" w14:textId="40F5F68A" w:rsidR="00DC077E" w:rsidRDefault="00DC077E" w:rsidP="0001666A">
      <w:pPr>
        <w:numPr>
          <w:ilvl w:val="0"/>
          <w:numId w:val="4"/>
        </w:numPr>
        <w:rPr>
          <w:rFonts w:cs="Arial"/>
          <w:color w:val="auto"/>
          <w:szCs w:val="24"/>
        </w:rPr>
      </w:pPr>
      <w:r w:rsidRPr="00545992">
        <w:rPr>
          <w:rFonts w:cs="Arial"/>
          <w:color w:val="auto"/>
          <w:szCs w:val="24"/>
        </w:rPr>
        <w:t>Data Prote</w:t>
      </w:r>
      <w:r w:rsidR="00472601">
        <w:rPr>
          <w:rFonts w:cs="Arial"/>
          <w:color w:val="auto"/>
          <w:szCs w:val="24"/>
        </w:rPr>
        <w:t>ction Act 2018</w:t>
      </w:r>
    </w:p>
    <w:p w14:paraId="0EF5F7DC" w14:textId="68C6FAEE" w:rsidR="00DE2F80" w:rsidRPr="00545992" w:rsidRDefault="00DE2F80" w:rsidP="0001666A">
      <w:pPr>
        <w:numPr>
          <w:ilvl w:val="0"/>
          <w:numId w:val="4"/>
        </w:numPr>
        <w:rPr>
          <w:rFonts w:cs="Arial"/>
          <w:color w:val="auto"/>
          <w:szCs w:val="24"/>
        </w:rPr>
      </w:pPr>
      <w:r>
        <w:rPr>
          <w:rFonts w:cs="Arial"/>
          <w:color w:val="auto"/>
          <w:szCs w:val="24"/>
        </w:rPr>
        <w:t xml:space="preserve">Working Together to Safeguard Children </w:t>
      </w:r>
      <w:r w:rsidR="0035575D">
        <w:rPr>
          <w:rFonts w:cs="Arial"/>
          <w:color w:val="auto"/>
          <w:szCs w:val="24"/>
        </w:rPr>
        <w:t>2023</w:t>
      </w:r>
    </w:p>
    <w:p w14:paraId="0C3C11FC" w14:textId="77777777" w:rsidR="00DE2F80" w:rsidRDefault="00DC077E" w:rsidP="0001666A">
      <w:pPr>
        <w:numPr>
          <w:ilvl w:val="0"/>
          <w:numId w:val="4"/>
        </w:numPr>
        <w:rPr>
          <w:rFonts w:cs="Arial"/>
          <w:color w:val="auto"/>
          <w:szCs w:val="24"/>
        </w:rPr>
      </w:pPr>
      <w:r w:rsidRPr="00DE2F80">
        <w:rPr>
          <w:rFonts w:cs="Arial"/>
          <w:color w:val="auto"/>
          <w:szCs w:val="24"/>
        </w:rPr>
        <w:t>Protection of children Act 1999</w:t>
      </w:r>
    </w:p>
    <w:p w14:paraId="7E6B15BE" w14:textId="77777777" w:rsidR="00DE2F80" w:rsidRDefault="00B3518A" w:rsidP="0001666A">
      <w:pPr>
        <w:numPr>
          <w:ilvl w:val="0"/>
          <w:numId w:val="4"/>
        </w:numPr>
        <w:rPr>
          <w:rFonts w:cs="Arial"/>
          <w:color w:val="auto"/>
          <w:szCs w:val="24"/>
        </w:rPr>
      </w:pPr>
      <w:r w:rsidRPr="00DE2F80">
        <w:rPr>
          <w:rFonts w:cs="Arial"/>
          <w:color w:val="auto"/>
          <w:szCs w:val="24"/>
        </w:rPr>
        <w:t>C</w:t>
      </w:r>
      <w:r w:rsidR="00FD5922" w:rsidRPr="00DE2F80">
        <w:rPr>
          <w:rFonts w:cs="Arial"/>
          <w:color w:val="auto"/>
          <w:szCs w:val="24"/>
        </w:rPr>
        <w:t xml:space="preserve">hildren Act </w:t>
      </w:r>
      <w:r w:rsidR="00DC077E" w:rsidRPr="00DE2F80">
        <w:rPr>
          <w:rFonts w:cs="Arial"/>
          <w:color w:val="auto"/>
          <w:szCs w:val="24"/>
        </w:rPr>
        <w:t>2004</w:t>
      </w:r>
    </w:p>
    <w:p w14:paraId="70A2A532" w14:textId="65C957A3" w:rsidR="003C6595" w:rsidRDefault="007331C9" w:rsidP="0001666A">
      <w:pPr>
        <w:numPr>
          <w:ilvl w:val="0"/>
          <w:numId w:val="4"/>
        </w:numPr>
        <w:rPr>
          <w:rFonts w:cs="Arial"/>
          <w:color w:val="auto"/>
          <w:szCs w:val="24"/>
        </w:rPr>
      </w:pPr>
      <w:r w:rsidRPr="00DE2F80">
        <w:rPr>
          <w:rFonts w:cs="Arial"/>
          <w:color w:val="auto"/>
          <w:szCs w:val="24"/>
        </w:rPr>
        <w:t xml:space="preserve">Counter </w:t>
      </w:r>
      <w:r w:rsidR="00A0154A" w:rsidRPr="00DE2F80">
        <w:rPr>
          <w:rFonts w:cs="Arial"/>
          <w:color w:val="auto"/>
          <w:szCs w:val="24"/>
        </w:rPr>
        <w:t>Terrorism and</w:t>
      </w:r>
      <w:r w:rsidR="00033134" w:rsidRPr="00DE2F80">
        <w:rPr>
          <w:rFonts w:cs="Arial"/>
          <w:color w:val="auto"/>
          <w:szCs w:val="24"/>
        </w:rPr>
        <w:t xml:space="preserve"> Security </w:t>
      </w:r>
      <w:r w:rsidRPr="00DE2F80">
        <w:rPr>
          <w:rFonts w:cs="Arial"/>
          <w:color w:val="auto"/>
          <w:szCs w:val="24"/>
        </w:rPr>
        <w:t>Act 2015</w:t>
      </w:r>
    </w:p>
    <w:p w14:paraId="60F9EFAF" w14:textId="159D2CD8" w:rsidR="0035575D" w:rsidRDefault="0035575D" w:rsidP="0001666A">
      <w:pPr>
        <w:numPr>
          <w:ilvl w:val="0"/>
          <w:numId w:val="4"/>
        </w:numPr>
        <w:rPr>
          <w:rFonts w:cs="Arial"/>
          <w:color w:val="auto"/>
          <w:szCs w:val="24"/>
        </w:rPr>
      </w:pPr>
      <w:r>
        <w:rPr>
          <w:rFonts w:cs="Arial"/>
          <w:color w:val="auto"/>
          <w:szCs w:val="24"/>
        </w:rPr>
        <w:t>Early Years Foundation Stage 2024</w:t>
      </w:r>
    </w:p>
    <w:p w14:paraId="57CD0B8F" w14:textId="56EE6C59" w:rsidR="003237EB" w:rsidRPr="00DE2F80" w:rsidRDefault="003237EB" w:rsidP="003237EB">
      <w:pPr>
        <w:ind w:left="360"/>
        <w:rPr>
          <w:rFonts w:cs="Arial"/>
          <w:color w:val="auto"/>
          <w:szCs w:val="24"/>
        </w:rPr>
      </w:pPr>
    </w:p>
    <w:p w14:paraId="11CCD241" w14:textId="77777777" w:rsidR="004D6C1B" w:rsidRDefault="004D6C1B" w:rsidP="004D6C1B">
      <w:pPr>
        <w:pStyle w:val="ListParagraph"/>
        <w:rPr>
          <w:rFonts w:cs="Arial"/>
          <w:color w:val="auto"/>
          <w:szCs w:val="24"/>
        </w:rPr>
      </w:pPr>
    </w:p>
    <w:p w14:paraId="29254D02" w14:textId="77777777" w:rsidR="00DC077E" w:rsidRPr="00545992" w:rsidRDefault="00DC077E" w:rsidP="00DC077E">
      <w:pPr>
        <w:rPr>
          <w:rFonts w:cs="Arial"/>
          <w:color w:val="auto"/>
          <w:szCs w:val="24"/>
        </w:rPr>
      </w:pPr>
    </w:p>
    <w:p w14:paraId="170808CA" w14:textId="77777777" w:rsidR="00DC077E" w:rsidRPr="00545992" w:rsidRDefault="00DC077E" w:rsidP="00DC077E">
      <w:pPr>
        <w:rPr>
          <w:rFonts w:cs="Arial"/>
          <w:color w:val="auto"/>
          <w:szCs w:val="24"/>
        </w:rPr>
      </w:pPr>
      <w:r w:rsidRPr="00545992">
        <w:rPr>
          <w:rFonts w:cs="Arial"/>
          <w:color w:val="auto"/>
          <w:szCs w:val="24"/>
        </w:rPr>
        <w:t>Further guidance:</w:t>
      </w:r>
    </w:p>
    <w:p w14:paraId="68F06E77" w14:textId="77777777" w:rsidR="00DE2F80" w:rsidRDefault="00B3518A" w:rsidP="0001666A">
      <w:pPr>
        <w:pStyle w:val="ListParagraph"/>
        <w:numPr>
          <w:ilvl w:val="0"/>
          <w:numId w:val="5"/>
        </w:numPr>
        <w:rPr>
          <w:rFonts w:cs="Arial"/>
          <w:color w:val="auto"/>
          <w:szCs w:val="24"/>
        </w:rPr>
      </w:pPr>
      <w:r w:rsidRPr="00545992">
        <w:rPr>
          <w:rFonts w:cs="Arial"/>
          <w:color w:val="auto"/>
          <w:szCs w:val="24"/>
        </w:rPr>
        <w:t xml:space="preserve">Portsmouth Children's Trust </w:t>
      </w:r>
      <w:r w:rsidR="00472601">
        <w:rPr>
          <w:rFonts w:cs="Arial"/>
          <w:color w:val="auto"/>
          <w:szCs w:val="24"/>
        </w:rPr>
        <w:t>Plan 2017-2020</w:t>
      </w:r>
    </w:p>
    <w:p w14:paraId="586B199B" w14:textId="7A6951B3" w:rsidR="00DE2F80" w:rsidRDefault="00B3518A" w:rsidP="0001666A">
      <w:pPr>
        <w:pStyle w:val="ListParagraph"/>
        <w:numPr>
          <w:ilvl w:val="0"/>
          <w:numId w:val="5"/>
        </w:numPr>
        <w:rPr>
          <w:rFonts w:cs="Arial"/>
          <w:color w:val="auto"/>
          <w:szCs w:val="24"/>
        </w:rPr>
      </w:pPr>
      <w:r w:rsidRPr="00DE2F80">
        <w:rPr>
          <w:rFonts w:cs="Arial"/>
          <w:color w:val="auto"/>
          <w:szCs w:val="24"/>
        </w:rPr>
        <w:t xml:space="preserve">Portsmouth Safeguarding </w:t>
      </w:r>
      <w:r w:rsidR="00D63D1F" w:rsidRPr="00DE2F80">
        <w:rPr>
          <w:rFonts w:cs="Arial"/>
          <w:color w:val="auto"/>
          <w:szCs w:val="24"/>
        </w:rPr>
        <w:t xml:space="preserve">Children Partnership </w:t>
      </w:r>
      <w:r w:rsidR="003237EB">
        <w:rPr>
          <w:rFonts w:cs="Arial"/>
          <w:color w:val="auto"/>
          <w:szCs w:val="24"/>
        </w:rPr>
        <w:t>PSCP Thresholds Document</w:t>
      </w:r>
    </w:p>
    <w:p w14:paraId="65C76BB1" w14:textId="17C4FBB9" w:rsidR="00DE2F80" w:rsidRDefault="00C26FDE" w:rsidP="0001666A">
      <w:pPr>
        <w:pStyle w:val="ListParagraph"/>
        <w:numPr>
          <w:ilvl w:val="0"/>
          <w:numId w:val="5"/>
        </w:numPr>
        <w:rPr>
          <w:rFonts w:cs="Arial"/>
          <w:color w:val="auto"/>
          <w:szCs w:val="24"/>
        </w:rPr>
      </w:pPr>
      <w:r w:rsidRPr="00DE2F80">
        <w:rPr>
          <w:rFonts w:cs="Arial"/>
          <w:color w:val="auto"/>
          <w:szCs w:val="24"/>
        </w:rPr>
        <w:t>What to do if you're worried a child is being abused</w:t>
      </w:r>
      <w:r w:rsidR="002A039D" w:rsidRPr="00DE2F80">
        <w:rPr>
          <w:rFonts w:cs="Arial"/>
          <w:color w:val="auto"/>
          <w:szCs w:val="24"/>
        </w:rPr>
        <w:t xml:space="preserve"> - advice for </w:t>
      </w:r>
      <w:r w:rsidR="00A0154A" w:rsidRPr="00DE2F80">
        <w:rPr>
          <w:rFonts w:cs="Arial"/>
          <w:color w:val="auto"/>
          <w:szCs w:val="24"/>
        </w:rPr>
        <w:t>practitioner’s</w:t>
      </w:r>
      <w:r w:rsidR="002A039D" w:rsidRPr="00DE2F80">
        <w:rPr>
          <w:rFonts w:cs="Arial"/>
          <w:color w:val="auto"/>
          <w:szCs w:val="24"/>
        </w:rPr>
        <w:t xml:space="preserve"> March 2015</w:t>
      </w:r>
    </w:p>
    <w:p w14:paraId="2FD1CF05" w14:textId="0AAF917F" w:rsidR="00DE2F80" w:rsidRDefault="00DE2F80" w:rsidP="0001666A">
      <w:pPr>
        <w:pStyle w:val="ListParagraph"/>
        <w:numPr>
          <w:ilvl w:val="0"/>
          <w:numId w:val="5"/>
        </w:numPr>
        <w:rPr>
          <w:rFonts w:cs="Arial"/>
          <w:color w:val="auto"/>
          <w:szCs w:val="24"/>
        </w:rPr>
      </w:pPr>
      <w:r w:rsidRPr="00DE2F80">
        <w:rPr>
          <w:rFonts w:cs="Arial"/>
          <w:color w:val="auto"/>
          <w:szCs w:val="24"/>
        </w:rPr>
        <w:t>T</w:t>
      </w:r>
      <w:r w:rsidR="008531CD" w:rsidRPr="00DE2F80">
        <w:rPr>
          <w:rFonts w:cs="Arial"/>
          <w:color w:val="auto"/>
          <w:szCs w:val="24"/>
        </w:rPr>
        <w:t xml:space="preserve">he </w:t>
      </w:r>
      <w:r w:rsidR="00C8368C">
        <w:rPr>
          <w:rFonts w:cs="Arial"/>
          <w:color w:val="auto"/>
          <w:szCs w:val="24"/>
        </w:rPr>
        <w:t xml:space="preserve">Family Support Plan </w:t>
      </w:r>
    </w:p>
    <w:p w14:paraId="4C91EA72" w14:textId="2517F137" w:rsidR="00DE2F80" w:rsidRDefault="008531CD" w:rsidP="0001666A">
      <w:pPr>
        <w:pStyle w:val="ListParagraph"/>
        <w:numPr>
          <w:ilvl w:val="0"/>
          <w:numId w:val="5"/>
        </w:numPr>
        <w:rPr>
          <w:rFonts w:cs="Arial"/>
          <w:color w:val="auto"/>
          <w:szCs w:val="24"/>
        </w:rPr>
      </w:pPr>
      <w:r w:rsidRPr="00DE2F80">
        <w:rPr>
          <w:rFonts w:cs="Arial"/>
          <w:color w:val="auto"/>
          <w:szCs w:val="24"/>
        </w:rPr>
        <w:t>The Prevent D</w:t>
      </w:r>
      <w:r w:rsidR="00033134" w:rsidRPr="00DE2F80">
        <w:rPr>
          <w:rFonts w:cs="Arial"/>
          <w:color w:val="auto"/>
          <w:szCs w:val="24"/>
        </w:rPr>
        <w:t>uty guidance for England and Wales</w:t>
      </w:r>
    </w:p>
    <w:p w14:paraId="228D8A26" w14:textId="6E78E9AC" w:rsidR="00964306" w:rsidRDefault="00964306" w:rsidP="0001666A">
      <w:pPr>
        <w:pStyle w:val="ListParagraph"/>
        <w:numPr>
          <w:ilvl w:val="0"/>
          <w:numId w:val="5"/>
        </w:numPr>
        <w:rPr>
          <w:rFonts w:cs="Arial"/>
          <w:color w:val="auto"/>
          <w:szCs w:val="24"/>
        </w:rPr>
      </w:pPr>
      <w:r>
        <w:rPr>
          <w:rFonts w:cs="Arial"/>
          <w:color w:val="auto"/>
          <w:szCs w:val="24"/>
        </w:rPr>
        <w:t>How to recognise and respond to concerns about County Lines</w:t>
      </w:r>
    </w:p>
    <w:p w14:paraId="057EB9E1" w14:textId="292AA594" w:rsidR="00DE5694" w:rsidRDefault="001A4AC9" w:rsidP="0001666A">
      <w:pPr>
        <w:pStyle w:val="ListParagraph"/>
        <w:numPr>
          <w:ilvl w:val="0"/>
          <w:numId w:val="5"/>
        </w:numPr>
        <w:rPr>
          <w:rFonts w:cs="Arial"/>
          <w:color w:val="auto"/>
          <w:szCs w:val="24"/>
        </w:rPr>
      </w:pPr>
      <w:r w:rsidRPr="00DE2F80">
        <w:rPr>
          <w:rFonts w:cs="Arial"/>
          <w:color w:val="auto"/>
          <w:szCs w:val="24"/>
        </w:rPr>
        <w:t xml:space="preserve">EYFS Safeguarding and Welfare Requirements </w:t>
      </w:r>
    </w:p>
    <w:p w14:paraId="641ED4B6" w14:textId="77777777" w:rsidR="00DE2F80" w:rsidRPr="00DE2F80" w:rsidRDefault="00DE2F80" w:rsidP="00DE2F80">
      <w:pPr>
        <w:pStyle w:val="ListParagraph"/>
        <w:ind w:left="1080"/>
        <w:rPr>
          <w:rFonts w:cs="Arial"/>
          <w:color w:val="auto"/>
          <w:szCs w:val="24"/>
        </w:rPr>
      </w:pPr>
    </w:p>
    <w:p w14:paraId="52C0936F" w14:textId="40E4EB7B" w:rsidR="00DE2F80" w:rsidRPr="00545992" w:rsidRDefault="00813691" w:rsidP="00DC077E">
      <w:pPr>
        <w:spacing w:line="360" w:lineRule="auto"/>
        <w:rPr>
          <w:rFonts w:cs="Arial"/>
          <w:b/>
          <w:color w:val="auto"/>
          <w:szCs w:val="24"/>
          <w:u w:val="single"/>
        </w:rPr>
      </w:pPr>
      <w:r w:rsidRPr="00545992">
        <w:rPr>
          <w:rFonts w:cs="Arial"/>
          <w:b/>
          <w:color w:val="auto"/>
          <w:szCs w:val="24"/>
          <w:u w:val="single"/>
        </w:rPr>
        <w:t>Contacts</w:t>
      </w:r>
    </w:p>
    <w:p w14:paraId="45BFC5F4" w14:textId="7FCDE217" w:rsidR="00522353" w:rsidRDefault="008531CD" w:rsidP="0001666A">
      <w:pPr>
        <w:pStyle w:val="ListParagraph"/>
        <w:numPr>
          <w:ilvl w:val="0"/>
          <w:numId w:val="15"/>
        </w:numPr>
        <w:spacing w:line="360" w:lineRule="auto"/>
        <w:rPr>
          <w:rFonts w:cs="Arial"/>
          <w:color w:val="auto"/>
          <w:szCs w:val="24"/>
        </w:rPr>
      </w:pPr>
      <w:r>
        <w:rPr>
          <w:rFonts w:cs="Arial"/>
          <w:color w:val="auto"/>
          <w:szCs w:val="24"/>
        </w:rPr>
        <w:t>Drayton Daisy Chain Pre-School</w:t>
      </w:r>
      <w:r w:rsidR="00B3518A" w:rsidRPr="00545992">
        <w:rPr>
          <w:rFonts w:cs="Arial"/>
          <w:color w:val="auto"/>
          <w:szCs w:val="24"/>
        </w:rPr>
        <w:t xml:space="preserve">, </w:t>
      </w:r>
      <w:r w:rsidR="00813691" w:rsidRPr="00545992">
        <w:rPr>
          <w:rFonts w:cs="Arial"/>
          <w:color w:val="auto"/>
          <w:szCs w:val="24"/>
        </w:rPr>
        <w:t xml:space="preserve">Designated Safeguarding </w:t>
      </w:r>
      <w:r w:rsidR="00C8368C">
        <w:rPr>
          <w:rFonts w:cs="Arial"/>
          <w:color w:val="auto"/>
          <w:szCs w:val="24"/>
        </w:rPr>
        <w:t>Lead</w:t>
      </w:r>
      <w:r w:rsidR="00813691" w:rsidRPr="00545992">
        <w:rPr>
          <w:rFonts w:cs="Arial"/>
          <w:color w:val="auto"/>
          <w:szCs w:val="24"/>
        </w:rPr>
        <w:t xml:space="preserve"> (</w:t>
      </w:r>
      <w:r w:rsidR="00C8368C">
        <w:rPr>
          <w:rFonts w:cs="Arial"/>
          <w:color w:val="auto"/>
          <w:szCs w:val="24"/>
        </w:rPr>
        <w:t>DSL</w:t>
      </w:r>
      <w:r w:rsidR="00813691" w:rsidRPr="00545992">
        <w:rPr>
          <w:rFonts w:cs="Arial"/>
          <w:color w:val="auto"/>
          <w:szCs w:val="24"/>
        </w:rPr>
        <w:t>)</w:t>
      </w:r>
      <w:r w:rsidR="00B3518A" w:rsidRPr="00545992">
        <w:rPr>
          <w:rFonts w:cs="Arial"/>
          <w:color w:val="auto"/>
          <w:szCs w:val="24"/>
        </w:rPr>
        <w:t xml:space="preserve">: </w:t>
      </w:r>
      <w:r w:rsidR="004E7426">
        <w:rPr>
          <w:rFonts w:cs="Arial"/>
          <w:color w:val="auto"/>
          <w:szCs w:val="24"/>
        </w:rPr>
        <w:t>Mrs Sara Thorpe</w:t>
      </w:r>
      <w:r w:rsidR="007D546A">
        <w:rPr>
          <w:rFonts w:cs="Arial"/>
          <w:color w:val="auto"/>
          <w:szCs w:val="24"/>
        </w:rPr>
        <w:t xml:space="preserve"> - Manager) - (If Mrs </w:t>
      </w:r>
      <w:r w:rsidR="004E7426">
        <w:rPr>
          <w:rFonts w:cs="Arial"/>
          <w:color w:val="auto"/>
          <w:szCs w:val="24"/>
        </w:rPr>
        <w:t>Sara Thorpe</w:t>
      </w:r>
      <w:r w:rsidR="007D546A">
        <w:rPr>
          <w:rFonts w:cs="Arial"/>
          <w:color w:val="auto"/>
          <w:szCs w:val="24"/>
        </w:rPr>
        <w:t xml:space="preserve"> is not available </w:t>
      </w:r>
      <w:r w:rsidR="004E7426">
        <w:rPr>
          <w:rFonts w:cs="Arial"/>
          <w:color w:val="auto"/>
          <w:szCs w:val="24"/>
        </w:rPr>
        <w:t>M</w:t>
      </w:r>
      <w:r w:rsidR="00A57C55">
        <w:rPr>
          <w:rFonts w:cs="Arial"/>
          <w:color w:val="auto"/>
          <w:szCs w:val="24"/>
        </w:rPr>
        <w:t>r</w:t>
      </w:r>
      <w:r w:rsidR="004E7426">
        <w:rPr>
          <w:rFonts w:cs="Arial"/>
          <w:color w:val="auto"/>
          <w:szCs w:val="24"/>
        </w:rPr>
        <w:t xml:space="preserve">s Vikki </w:t>
      </w:r>
      <w:r w:rsidR="00A57C55">
        <w:rPr>
          <w:rFonts w:cs="Arial"/>
          <w:color w:val="auto"/>
          <w:szCs w:val="24"/>
        </w:rPr>
        <w:t>Murray</w:t>
      </w:r>
      <w:r w:rsidR="004E7426">
        <w:rPr>
          <w:rFonts w:cs="Arial"/>
          <w:color w:val="auto"/>
          <w:szCs w:val="24"/>
        </w:rPr>
        <w:t xml:space="preserve"> </w:t>
      </w:r>
      <w:r w:rsidR="007D546A">
        <w:rPr>
          <w:rFonts w:cs="Arial"/>
          <w:color w:val="auto"/>
          <w:szCs w:val="24"/>
        </w:rPr>
        <w:t>– Manager)</w:t>
      </w:r>
    </w:p>
    <w:p w14:paraId="612F7C42" w14:textId="44548F6C" w:rsidR="00A329F1" w:rsidRPr="00545992" w:rsidRDefault="00A329F1" w:rsidP="0001666A">
      <w:pPr>
        <w:pStyle w:val="ListParagraph"/>
        <w:numPr>
          <w:ilvl w:val="0"/>
          <w:numId w:val="15"/>
        </w:numPr>
        <w:spacing w:line="360" w:lineRule="auto"/>
        <w:rPr>
          <w:rFonts w:cs="Arial"/>
          <w:color w:val="auto"/>
          <w:szCs w:val="24"/>
        </w:rPr>
      </w:pPr>
      <w:r>
        <w:rPr>
          <w:rFonts w:cs="Arial"/>
          <w:color w:val="auto"/>
          <w:szCs w:val="24"/>
        </w:rPr>
        <w:t xml:space="preserve">In an emergency or illness </w:t>
      </w:r>
      <w:r w:rsidR="00A57C55">
        <w:rPr>
          <w:rFonts w:cs="Arial"/>
          <w:color w:val="auto"/>
          <w:szCs w:val="24"/>
        </w:rPr>
        <w:t>Miss Emma Callaway (Deputy Manager)</w:t>
      </w:r>
      <w:r w:rsidR="007F31DB">
        <w:rPr>
          <w:rFonts w:cs="Arial"/>
          <w:color w:val="auto"/>
          <w:szCs w:val="24"/>
        </w:rPr>
        <w:t xml:space="preserve"> </w:t>
      </w:r>
      <w:r w:rsidR="00A0154A">
        <w:rPr>
          <w:rFonts w:cs="Arial"/>
          <w:color w:val="auto"/>
          <w:szCs w:val="24"/>
        </w:rPr>
        <w:t>will cover the role</w:t>
      </w:r>
    </w:p>
    <w:p w14:paraId="6919F8DB" w14:textId="7A432A07" w:rsidR="00545992" w:rsidRPr="008531CD" w:rsidRDefault="008531CD" w:rsidP="0001666A">
      <w:pPr>
        <w:pStyle w:val="ListParagraph"/>
        <w:numPr>
          <w:ilvl w:val="0"/>
          <w:numId w:val="15"/>
        </w:numPr>
        <w:spacing w:line="360" w:lineRule="auto"/>
        <w:rPr>
          <w:rFonts w:cs="Arial"/>
          <w:color w:val="auto"/>
          <w:szCs w:val="24"/>
        </w:rPr>
      </w:pPr>
      <w:r>
        <w:rPr>
          <w:rFonts w:cs="Arial"/>
          <w:color w:val="auto"/>
          <w:szCs w:val="24"/>
        </w:rPr>
        <w:lastRenderedPageBreak/>
        <w:t>Drayton Daisy Chain Pre-School</w:t>
      </w:r>
      <w:r w:rsidR="00522353" w:rsidRPr="00545992">
        <w:rPr>
          <w:rFonts w:cs="Arial"/>
          <w:color w:val="auto"/>
          <w:szCs w:val="24"/>
        </w:rPr>
        <w:t>, Chair</w:t>
      </w:r>
      <w:r w:rsidR="00A0154A">
        <w:rPr>
          <w:rFonts w:cs="Arial"/>
          <w:color w:val="auto"/>
          <w:szCs w:val="24"/>
        </w:rPr>
        <w:t>p</w:t>
      </w:r>
      <w:r w:rsidR="00522353" w:rsidRPr="00545992">
        <w:rPr>
          <w:rFonts w:cs="Arial"/>
          <w:color w:val="auto"/>
          <w:szCs w:val="24"/>
        </w:rPr>
        <w:t>erson for Committee</w:t>
      </w:r>
      <w:r w:rsidR="004E7426">
        <w:rPr>
          <w:rFonts w:cs="Arial"/>
          <w:color w:val="auto"/>
          <w:szCs w:val="24"/>
        </w:rPr>
        <w:t xml:space="preserve">: Mrs </w:t>
      </w:r>
      <w:r w:rsidR="0035575D">
        <w:rPr>
          <w:rFonts w:cs="Arial"/>
          <w:color w:val="auto"/>
          <w:szCs w:val="24"/>
        </w:rPr>
        <w:t>Alice Marshall</w:t>
      </w:r>
    </w:p>
    <w:p w14:paraId="246CD3E2" w14:textId="383A7D65" w:rsidR="00DC077E" w:rsidRPr="00D63D1F" w:rsidRDefault="00033134" w:rsidP="0001666A">
      <w:pPr>
        <w:pStyle w:val="ListParagraph"/>
        <w:numPr>
          <w:ilvl w:val="0"/>
          <w:numId w:val="15"/>
        </w:numPr>
        <w:spacing w:line="360" w:lineRule="auto"/>
        <w:rPr>
          <w:rFonts w:cs="Arial"/>
          <w:color w:val="auto"/>
          <w:szCs w:val="24"/>
        </w:rPr>
      </w:pPr>
      <w:r w:rsidRPr="00D63D1F">
        <w:rPr>
          <w:rFonts w:cs="Arial"/>
          <w:color w:val="auto"/>
          <w:szCs w:val="24"/>
        </w:rPr>
        <w:t>Multi Agency Safeguarding Hub (MASH</w:t>
      </w:r>
      <w:r w:rsidR="00A0154A">
        <w:rPr>
          <w:rFonts w:cs="Arial"/>
          <w:color w:val="auto"/>
          <w:szCs w:val="24"/>
        </w:rPr>
        <w:t>)</w:t>
      </w:r>
      <w:r w:rsidR="00A0154A" w:rsidRPr="00D63D1F">
        <w:rPr>
          <w:rFonts w:cs="Arial"/>
          <w:color w:val="auto"/>
          <w:szCs w:val="24"/>
        </w:rPr>
        <w:t>:</w:t>
      </w:r>
      <w:r w:rsidR="00DC077E" w:rsidRPr="00D63D1F">
        <w:rPr>
          <w:rFonts w:cs="Arial"/>
          <w:color w:val="auto"/>
          <w:szCs w:val="24"/>
        </w:rPr>
        <w:t xml:space="preserve"> </w:t>
      </w:r>
      <w:r w:rsidR="00491E8A" w:rsidRPr="00D63D1F">
        <w:rPr>
          <w:rFonts w:cs="Arial"/>
          <w:color w:val="auto"/>
          <w:szCs w:val="24"/>
        </w:rPr>
        <w:t>02392</w:t>
      </w:r>
      <w:r w:rsidR="00037970">
        <w:rPr>
          <w:rFonts w:cs="Arial"/>
          <w:color w:val="auto"/>
          <w:szCs w:val="24"/>
        </w:rPr>
        <w:t xml:space="preserve"> </w:t>
      </w:r>
      <w:r w:rsidR="00491E8A" w:rsidRPr="00D63D1F">
        <w:rPr>
          <w:rFonts w:cs="Arial"/>
          <w:color w:val="auto"/>
          <w:szCs w:val="24"/>
        </w:rPr>
        <w:t>688</w:t>
      </w:r>
      <w:r w:rsidR="00037970">
        <w:rPr>
          <w:rFonts w:cs="Arial"/>
          <w:color w:val="auto"/>
          <w:szCs w:val="24"/>
        </w:rPr>
        <w:t xml:space="preserve"> </w:t>
      </w:r>
      <w:r w:rsidR="00491E8A" w:rsidRPr="00D63D1F">
        <w:rPr>
          <w:rFonts w:cs="Arial"/>
          <w:color w:val="auto"/>
          <w:szCs w:val="24"/>
        </w:rPr>
        <w:t>793</w:t>
      </w:r>
    </w:p>
    <w:p w14:paraId="7E095545" w14:textId="77777777" w:rsidR="00DC077E" w:rsidRPr="00D63D1F" w:rsidRDefault="00491E8A" w:rsidP="0001666A">
      <w:pPr>
        <w:pStyle w:val="ListParagraph"/>
        <w:numPr>
          <w:ilvl w:val="0"/>
          <w:numId w:val="15"/>
        </w:numPr>
        <w:spacing w:line="360" w:lineRule="auto"/>
        <w:rPr>
          <w:rFonts w:cs="Arial"/>
          <w:color w:val="auto"/>
          <w:szCs w:val="24"/>
        </w:rPr>
      </w:pPr>
      <w:r w:rsidRPr="00D63D1F">
        <w:rPr>
          <w:rFonts w:cs="Arial"/>
          <w:color w:val="auto"/>
          <w:szCs w:val="24"/>
        </w:rPr>
        <w:t xml:space="preserve">Emergency </w:t>
      </w:r>
      <w:r w:rsidR="00F4653A" w:rsidRPr="00D63D1F">
        <w:rPr>
          <w:rFonts w:cs="Arial"/>
          <w:color w:val="auto"/>
          <w:szCs w:val="24"/>
        </w:rPr>
        <w:t>out of hours: 0300 555 1373</w:t>
      </w:r>
    </w:p>
    <w:p w14:paraId="471945E8" w14:textId="77777777" w:rsidR="00DC077E" w:rsidRPr="00122FAE" w:rsidRDefault="004B6EDE" w:rsidP="0001666A">
      <w:pPr>
        <w:pStyle w:val="ListParagraph"/>
        <w:numPr>
          <w:ilvl w:val="0"/>
          <w:numId w:val="15"/>
        </w:numPr>
        <w:spacing w:line="360" w:lineRule="auto"/>
        <w:rPr>
          <w:rFonts w:cs="Arial"/>
          <w:color w:val="auto"/>
          <w:szCs w:val="24"/>
        </w:rPr>
      </w:pPr>
      <w:r w:rsidRPr="00122FAE">
        <w:rPr>
          <w:rFonts w:cs="Arial"/>
          <w:color w:val="auto"/>
          <w:szCs w:val="24"/>
        </w:rPr>
        <w:t>Police (non-</w:t>
      </w:r>
      <w:r w:rsidR="00DC077E" w:rsidRPr="00122FAE">
        <w:rPr>
          <w:rFonts w:cs="Arial"/>
          <w:color w:val="auto"/>
          <w:szCs w:val="24"/>
        </w:rPr>
        <w:t>emergency):</w:t>
      </w:r>
      <w:r w:rsidRPr="00122FAE">
        <w:rPr>
          <w:rFonts w:cs="Arial"/>
          <w:color w:val="auto"/>
          <w:szCs w:val="24"/>
        </w:rPr>
        <w:t xml:space="preserve"> </w:t>
      </w:r>
      <w:r w:rsidR="00122FAE" w:rsidRPr="00122FAE">
        <w:rPr>
          <w:rFonts w:cs="Arial"/>
          <w:color w:val="auto"/>
          <w:szCs w:val="24"/>
        </w:rPr>
        <w:t>101</w:t>
      </w:r>
    </w:p>
    <w:p w14:paraId="2F9BA947" w14:textId="277FBC4A" w:rsidR="00813691" w:rsidRPr="0055567E" w:rsidRDefault="00813691" w:rsidP="0001666A">
      <w:pPr>
        <w:pStyle w:val="ListParagraph"/>
        <w:numPr>
          <w:ilvl w:val="0"/>
          <w:numId w:val="15"/>
        </w:numPr>
        <w:spacing w:line="360" w:lineRule="auto"/>
        <w:rPr>
          <w:rFonts w:cs="Arial"/>
          <w:color w:val="auto"/>
          <w:szCs w:val="24"/>
        </w:rPr>
      </w:pPr>
      <w:r w:rsidRPr="0055567E">
        <w:rPr>
          <w:rFonts w:cs="Arial"/>
          <w:color w:val="auto"/>
          <w:szCs w:val="24"/>
        </w:rPr>
        <w:t>Local Authority Designated Officer (LAD</w:t>
      </w:r>
      <w:r w:rsidR="0055567E" w:rsidRPr="0055567E">
        <w:rPr>
          <w:rFonts w:cs="Arial"/>
          <w:color w:val="auto"/>
          <w:szCs w:val="24"/>
        </w:rPr>
        <w:t xml:space="preserve">O): </w:t>
      </w:r>
      <w:r w:rsidR="0071720B">
        <w:rPr>
          <w:rFonts w:cs="Arial"/>
          <w:color w:val="auto"/>
          <w:szCs w:val="24"/>
        </w:rPr>
        <w:t>Lydia Bowles</w:t>
      </w:r>
      <w:r w:rsidR="00037970">
        <w:rPr>
          <w:rFonts w:cs="Arial"/>
          <w:color w:val="auto"/>
          <w:szCs w:val="24"/>
        </w:rPr>
        <w:t xml:space="preserve"> 02392 882500</w:t>
      </w:r>
    </w:p>
    <w:p w14:paraId="01B9D406" w14:textId="77777777" w:rsidR="007B0BC2" w:rsidRPr="00122FAE" w:rsidRDefault="007B0BC2" w:rsidP="0001666A">
      <w:pPr>
        <w:pStyle w:val="ListParagraph"/>
        <w:numPr>
          <w:ilvl w:val="0"/>
          <w:numId w:val="15"/>
        </w:numPr>
        <w:spacing w:line="360" w:lineRule="auto"/>
        <w:rPr>
          <w:rFonts w:cs="Arial"/>
          <w:color w:val="auto"/>
          <w:szCs w:val="24"/>
        </w:rPr>
      </w:pPr>
      <w:r w:rsidRPr="00122FAE">
        <w:rPr>
          <w:rFonts w:cs="Arial"/>
          <w:color w:val="auto"/>
          <w:szCs w:val="24"/>
        </w:rPr>
        <w:t xml:space="preserve">Whistle Blowing Advice Hotline: 0800 028 0285 </w:t>
      </w:r>
    </w:p>
    <w:p w14:paraId="5107ABBE" w14:textId="77777777" w:rsidR="00DC077E" w:rsidRPr="00122FAE" w:rsidRDefault="00491E8A" w:rsidP="0001666A">
      <w:pPr>
        <w:pStyle w:val="ListParagraph"/>
        <w:numPr>
          <w:ilvl w:val="0"/>
          <w:numId w:val="15"/>
        </w:numPr>
        <w:spacing w:line="360" w:lineRule="auto"/>
        <w:rPr>
          <w:rFonts w:cs="Arial"/>
          <w:color w:val="auto"/>
          <w:szCs w:val="24"/>
        </w:rPr>
      </w:pPr>
      <w:r w:rsidRPr="00122FAE">
        <w:rPr>
          <w:rFonts w:cs="Arial"/>
          <w:color w:val="auto"/>
          <w:szCs w:val="24"/>
        </w:rPr>
        <w:t>Ofsted: (0300) 123 1231</w:t>
      </w:r>
    </w:p>
    <w:p w14:paraId="2E546F65" w14:textId="77777777" w:rsidR="00522353" w:rsidRPr="00545992" w:rsidRDefault="00522353" w:rsidP="00E942D8">
      <w:pPr>
        <w:spacing w:line="360" w:lineRule="auto"/>
        <w:rPr>
          <w:rFonts w:cs="Arial"/>
          <w:color w:val="auto"/>
          <w:szCs w:val="24"/>
        </w:rPr>
      </w:pPr>
    </w:p>
    <w:p w14:paraId="7842383A" w14:textId="77777777" w:rsidR="00DC077E" w:rsidRPr="00545992" w:rsidRDefault="00DC077E" w:rsidP="00DC077E">
      <w:pPr>
        <w:spacing w:line="360" w:lineRule="auto"/>
        <w:rPr>
          <w:rFonts w:cs="Arial"/>
          <w:b/>
          <w:color w:val="auto"/>
          <w:szCs w:val="24"/>
          <w:u w:val="single"/>
        </w:rPr>
      </w:pPr>
      <w:r w:rsidRPr="00545992">
        <w:rPr>
          <w:rFonts w:cs="Arial"/>
          <w:b/>
          <w:color w:val="auto"/>
          <w:szCs w:val="24"/>
          <w:u w:val="single"/>
        </w:rPr>
        <w:t>Procedure</w:t>
      </w:r>
    </w:p>
    <w:p w14:paraId="1F73EE4D" w14:textId="77777777" w:rsidR="00DC077E" w:rsidRPr="00545992" w:rsidRDefault="007B0BC2" w:rsidP="00912C97">
      <w:pPr>
        <w:spacing w:line="360" w:lineRule="auto"/>
        <w:rPr>
          <w:rFonts w:cs="Arial"/>
          <w:b/>
          <w:color w:val="auto"/>
          <w:szCs w:val="24"/>
        </w:rPr>
      </w:pPr>
      <w:r>
        <w:rPr>
          <w:rFonts w:cs="Arial"/>
          <w:b/>
          <w:color w:val="auto"/>
          <w:szCs w:val="24"/>
        </w:rPr>
        <w:t>Committee, Staff</w:t>
      </w:r>
      <w:r w:rsidR="00DC077E" w:rsidRPr="00545992">
        <w:rPr>
          <w:rFonts w:cs="Arial"/>
          <w:b/>
          <w:color w:val="auto"/>
          <w:szCs w:val="24"/>
        </w:rPr>
        <w:t xml:space="preserve"> and volunteers</w:t>
      </w:r>
    </w:p>
    <w:p w14:paraId="3D89C2BC" w14:textId="77777777" w:rsidR="00DC077E" w:rsidRPr="003862E4" w:rsidRDefault="00522353" w:rsidP="0001666A">
      <w:pPr>
        <w:pStyle w:val="ListParagraph"/>
        <w:numPr>
          <w:ilvl w:val="0"/>
          <w:numId w:val="17"/>
        </w:numPr>
        <w:spacing w:line="276" w:lineRule="auto"/>
        <w:ind w:left="567" w:hanging="512"/>
        <w:rPr>
          <w:rFonts w:cs="Arial"/>
          <w:color w:val="auto"/>
          <w:szCs w:val="24"/>
        </w:rPr>
      </w:pPr>
      <w:r w:rsidRPr="003862E4">
        <w:rPr>
          <w:rFonts w:cs="Arial"/>
          <w:color w:val="auto"/>
          <w:szCs w:val="24"/>
        </w:rPr>
        <w:t xml:space="preserve">We ensure all </w:t>
      </w:r>
      <w:r w:rsidR="007B0BC2">
        <w:rPr>
          <w:rFonts w:cs="Arial"/>
          <w:color w:val="auto"/>
          <w:szCs w:val="24"/>
        </w:rPr>
        <w:t>Committee, Staff and V</w:t>
      </w:r>
      <w:r w:rsidRPr="003862E4">
        <w:rPr>
          <w:rFonts w:cs="Arial"/>
          <w:color w:val="auto"/>
          <w:szCs w:val="24"/>
        </w:rPr>
        <w:t xml:space="preserve">olunteers </w:t>
      </w:r>
      <w:r w:rsidR="007B0BC2">
        <w:rPr>
          <w:rFonts w:cs="Arial"/>
          <w:color w:val="auto"/>
          <w:szCs w:val="24"/>
        </w:rPr>
        <w:t>are made aware of our S</w:t>
      </w:r>
      <w:r w:rsidR="00DC077E" w:rsidRPr="003862E4">
        <w:rPr>
          <w:rFonts w:cs="Arial"/>
          <w:color w:val="auto"/>
          <w:szCs w:val="24"/>
        </w:rPr>
        <w:t>afeg</w:t>
      </w:r>
      <w:r w:rsidRPr="003862E4">
        <w:rPr>
          <w:rFonts w:cs="Arial"/>
          <w:color w:val="auto"/>
          <w:szCs w:val="24"/>
        </w:rPr>
        <w:t>uarding policies and procedures through rigorous induction.</w:t>
      </w:r>
    </w:p>
    <w:p w14:paraId="69007A11" w14:textId="77777777" w:rsidR="007B0BC2" w:rsidRPr="00A505D1" w:rsidRDefault="003862E4" w:rsidP="0001666A">
      <w:pPr>
        <w:pStyle w:val="ListParagraph"/>
        <w:numPr>
          <w:ilvl w:val="0"/>
          <w:numId w:val="17"/>
        </w:numPr>
        <w:ind w:left="567" w:hanging="512"/>
        <w:rPr>
          <w:rFonts w:cs="Arial"/>
          <w:szCs w:val="24"/>
        </w:rPr>
      </w:pPr>
      <w:r w:rsidRPr="003862E4">
        <w:rPr>
          <w:rFonts w:cs="Arial"/>
          <w:szCs w:val="24"/>
        </w:rPr>
        <w:t xml:space="preserve">As a minimum, all </w:t>
      </w:r>
      <w:r w:rsidR="007B0BC2">
        <w:rPr>
          <w:rFonts w:cs="Arial"/>
          <w:szCs w:val="24"/>
        </w:rPr>
        <w:t>Staff and V</w:t>
      </w:r>
      <w:r w:rsidRPr="003862E4">
        <w:rPr>
          <w:rFonts w:cs="Arial"/>
          <w:szCs w:val="24"/>
        </w:rPr>
        <w:t>o</w:t>
      </w:r>
      <w:r w:rsidR="007B0BC2">
        <w:rPr>
          <w:rFonts w:cs="Arial"/>
          <w:szCs w:val="24"/>
        </w:rPr>
        <w:t>lunteers will attend mandatory Basic      S</w:t>
      </w:r>
      <w:r w:rsidRPr="003862E4">
        <w:rPr>
          <w:rFonts w:cs="Arial"/>
          <w:szCs w:val="24"/>
        </w:rPr>
        <w:t xml:space="preserve">afeguarding training </w:t>
      </w:r>
    </w:p>
    <w:p w14:paraId="5257BADC" w14:textId="339AB157" w:rsidR="00DC077E" w:rsidRPr="003862E4" w:rsidRDefault="00DC077E" w:rsidP="0001666A">
      <w:pPr>
        <w:pStyle w:val="ListParagraph"/>
        <w:numPr>
          <w:ilvl w:val="0"/>
          <w:numId w:val="17"/>
        </w:numPr>
        <w:spacing w:line="276" w:lineRule="auto"/>
        <w:ind w:left="567" w:hanging="512"/>
        <w:rPr>
          <w:rFonts w:cs="Arial"/>
          <w:color w:val="auto"/>
          <w:szCs w:val="24"/>
        </w:rPr>
      </w:pPr>
      <w:r w:rsidRPr="003862E4">
        <w:rPr>
          <w:rFonts w:cs="Arial"/>
          <w:color w:val="auto"/>
          <w:szCs w:val="24"/>
        </w:rPr>
        <w:t>We abide by Ofsted requirements in respect of references</w:t>
      </w:r>
      <w:r w:rsidR="002645D4" w:rsidRPr="003862E4">
        <w:rPr>
          <w:rFonts w:cs="Arial"/>
          <w:color w:val="auto"/>
          <w:szCs w:val="24"/>
        </w:rPr>
        <w:t>,</w:t>
      </w:r>
      <w:r w:rsidRPr="003862E4">
        <w:rPr>
          <w:rFonts w:cs="Arial"/>
          <w:color w:val="auto"/>
          <w:szCs w:val="24"/>
        </w:rPr>
        <w:t xml:space="preserve"> </w:t>
      </w:r>
      <w:r w:rsidR="00A0154A" w:rsidRPr="003862E4">
        <w:rPr>
          <w:rFonts w:cs="Arial"/>
          <w:color w:val="auto"/>
          <w:szCs w:val="24"/>
        </w:rPr>
        <w:t>disclosure,</w:t>
      </w:r>
      <w:r w:rsidRPr="003862E4">
        <w:rPr>
          <w:rFonts w:cs="Arial"/>
          <w:color w:val="auto"/>
          <w:szCs w:val="24"/>
        </w:rPr>
        <w:t xml:space="preserve"> and barring che</w:t>
      </w:r>
      <w:r w:rsidR="00A505D1">
        <w:rPr>
          <w:rFonts w:cs="Arial"/>
          <w:color w:val="auto"/>
          <w:szCs w:val="24"/>
        </w:rPr>
        <w:t>cks (DBS) for Committee, Staff,</w:t>
      </w:r>
      <w:r w:rsidRPr="003862E4">
        <w:rPr>
          <w:rFonts w:cs="Arial"/>
          <w:color w:val="auto"/>
          <w:szCs w:val="24"/>
        </w:rPr>
        <w:t xml:space="preserve"> and volunteers, to ensure that no disqualified or unsuitable person works at the setting or has access to the children.</w:t>
      </w:r>
    </w:p>
    <w:p w14:paraId="0AA87E37" w14:textId="77777777" w:rsidR="00912C97" w:rsidRPr="003862E4" w:rsidRDefault="00A505D1" w:rsidP="0001666A">
      <w:pPr>
        <w:pStyle w:val="ListParagraph"/>
        <w:numPr>
          <w:ilvl w:val="0"/>
          <w:numId w:val="17"/>
        </w:numPr>
        <w:spacing w:line="276" w:lineRule="auto"/>
        <w:ind w:left="567" w:hanging="512"/>
        <w:rPr>
          <w:rFonts w:cs="Arial"/>
          <w:color w:val="auto"/>
          <w:szCs w:val="24"/>
        </w:rPr>
      </w:pPr>
      <w:r>
        <w:rPr>
          <w:rFonts w:cs="Arial"/>
          <w:color w:val="auto"/>
          <w:szCs w:val="24"/>
        </w:rPr>
        <w:t xml:space="preserve">Committee, </w:t>
      </w:r>
      <w:r w:rsidR="00912C97" w:rsidRPr="003862E4">
        <w:rPr>
          <w:rFonts w:cs="Arial"/>
          <w:color w:val="auto"/>
          <w:szCs w:val="24"/>
        </w:rPr>
        <w:t>Staff</w:t>
      </w:r>
      <w:r>
        <w:rPr>
          <w:rFonts w:cs="Arial"/>
          <w:color w:val="auto"/>
          <w:szCs w:val="24"/>
        </w:rPr>
        <w:t xml:space="preserve"> and Volunteers</w:t>
      </w:r>
      <w:r w:rsidR="00912C97" w:rsidRPr="003862E4">
        <w:rPr>
          <w:rFonts w:cs="Arial"/>
          <w:color w:val="auto"/>
          <w:szCs w:val="24"/>
        </w:rPr>
        <w:t xml:space="preserve"> are expected to disclose any convictions, cautions, court orders, reprimands and warnings that may affect their sui</w:t>
      </w:r>
      <w:r w:rsidR="00A75BDA">
        <w:rPr>
          <w:rFonts w:cs="Arial"/>
          <w:color w:val="auto"/>
          <w:szCs w:val="24"/>
        </w:rPr>
        <w:t xml:space="preserve">tability to work with children </w:t>
      </w:r>
      <w:r w:rsidR="00912C97" w:rsidRPr="003862E4">
        <w:rPr>
          <w:rFonts w:cs="Arial"/>
          <w:color w:val="auto"/>
          <w:szCs w:val="24"/>
        </w:rPr>
        <w:t xml:space="preserve">whether received before or during their employment at </w:t>
      </w:r>
      <w:r>
        <w:rPr>
          <w:rFonts w:cs="Arial"/>
          <w:color w:val="auto"/>
          <w:szCs w:val="24"/>
        </w:rPr>
        <w:t>Drayton Daisy Chain Pre-School.</w:t>
      </w:r>
    </w:p>
    <w:p w14:paraId="7CFEB3DB" w14:textId="561882C3" w:rsidR="002A039D" w:rsidRPr="003862E4" w:rsidRDefault="00A505D1" w:rsidP="0001666A">
      <w:pPr>
        <w:pStyle w:val="ListParagraph"/>
        <w:numPr>
          <w:ilvl w:val="0"/>
          <w:numId w:val="17"/>
        </w:numPr>
        <w:spacing w:line="276" w:lineRule="auto"/>
        <w:ind w:left="567" w:hanging="512"/>
        <w:rPr>
          <w:rFonts w:cs="Arial"/>
          <w:color w:val="auto"/>
          <w:szCs w:val="24"/>
        </w:rPr>
      </w:pPr>
      <w:r>
        <w:rPr>
          <w:rFonts w:cs="Arial"/>
          <w:color w:val="auto"/>
          <w:szCs w:val="24"/>
        </w:rPr>
        <w:t xml:space="preserve">Committee, </w:t>
      </w:r>
      <w:r w:rsidR="002A039D" w:rsidRPr="003862E4">
        <w:rPr>
          <w:rFonts w:cs="Arial"/>
          <w:color w:val="auto"/>
          <w:szCs w:val="24"/>
        </w:rPr>
        <w:t xml:space="preserve">Staff </w:t>
      </w:r>
      <w:r>
        <w:rPr>
          <w:rFonts w:cs="Arial"/>
          <w:color w:val="auto"/>
          <w:szCs w:val="24"/>
        </w:rPr>
        <w:t xml:space="preserve">and Volunteers </w:t>
      </w:r>
      <w:r w:rsidR="002A039D" w:rsidRPr="003862E4">
        <w:rPr>
          <w:rFonts w:cs="Arial"/>
          <w:color w:val="auto"/>
          <w:szCs w:val="24"/>
        </w:rPr>
        <w:t xml:space="preserve">are required to notify employer if they live in the same household as another person who is disqualified or because they live in the same household where a disqualified person is employed.  If a register person is disqualified due to these </w:t>
      </w:r>
      <w:r w:rsidR="00A0154A" w:rsidRPr="003862E4">
        <w:rPr>
          <w:rFonts w:cs="Arial"/>
          <w:color w:val="auto"/>
          <w:szCs w:val="24"/>
        </w:rPr>
        <w:t>circumstances,</w:t>
      </w:r>
      <w:r w:rsidR="002A039D" w:rsidRPr="003862E4">
        <w:rPr>
          <w:rFonts w:cs="Arial"/>
          <w:color w:val="auto"/>
          <w:szCs w:val="24"/>
        </w:rPr>
        <w:t xml:space="preserve"> they may be able to obtain a waiver from Ofsted.</w:t>
      </w:r>
    </w:p>
    <w:p w14:paraId="5246DB62" w14:textId="77777777" w:rsidR="00912C97" w:rsidRPr="003862E4" w:rsidRDefault="00912C97" w:rsidP="0001666A">
      <w:pPr>
        <w:pStyle w:val="ListParagraph"/>
        <w:numPr>
          <w:ilvl w:val="0"/>
          <w:numId w:val="17"/>
        </w:numPr>
        <w:spacing w:line="276" w:lineRule="auto"/>
        <w:ind w:left="567" w:hanging="512"/>
        <w:rPr>
          <w:rFonts w:cs="Arial"/>
          <w:color w:val="auto"/>
          <w:szCs w:val="24"/>
        </w:rPr>
      </w:pPr>
      <w:r w:rsidRPr="003862E4">
        <w:rPr>
          <w:rFonts w:cs="Arial"/>
          <w:color w:val="auto"/>
          <w:szCs w:val="24"/>
        </w:rPr>
        <w:t>We do not allow people whose suitability has not been checked, including through a DBS check, to have unsupervised contact with children in our care.</w:t>
      </w:r>
    </w:p>
    <w:p w14:paraId="035B1E24" w14:textId="1EAE3E69" w:rsidR="00033134" w:rsidRPr="003862E4" w:rsidRDefault="00033134" w:rsidP="0001666A">
      <w:pPr>
        <w:pStyle w:val="ListParagraph"/>
        <w:numPr>
          <w:ilvl w:val="0"/>
          <w:numId w:val="17"/>
        </w:numPr>
        <w:spacing w:line="276" w:lineRule="auto"/>
        <w:ind w:left="567" w:hanging="512"/>
        <w:rPr>
          <w:rFonts w:cs="Arial"/>
          <w:color w:val="auto"/>
          <w:szCs w:val="24"/>
        </w:rPr>
      </w:pPr>
      <w:r w:rsidRPr="003862E4">
        <w:rPr>
          <w:rFonts w:cs="Arial"/>
          <w:color w:val="auto"/>
          <w:szCs w:val="24"/>
        </w:rPr>
        <w:t>A DB</w:t>
      </w:r>
      <w:r w:rsidR="0078684D">
        <w:rPr>
          <w:rFonts w:cs="Arial"/>
          <w:color w:val="auto"/>
          <w:szCs w:val="24"/>
        </w:rPr>
        <w:t>S check will be applied for prior to the person starting work</w:t>
      </w:r>
      <w:r w:rsidRPr="003862E4">
        <w:rPr>
          <w:rFonts w:cs="Arial"/>
          <w:color w:val="auto"/>
          <w:szCs w:val="24"/>
        </w:rPr>
        <w:t xml:space="preserve">. </w:t>
      </w:r>
      <w:r w:rsidR="0078684D">
        <w:rPr>
          <w:rFonts w:cs="Arial"/>
          <w:color w:val="auto"/>
          <w:szCs w:val="24"/>
        </w:rPr>
        <w:t>A person may start work</w:t>
      </w:r>
      <w:r w:rsidRPr="003862E4">
        <w:rPr>
          <w:rFonts w:cs="Arial"/>
          <w:color w:val="auto"/>
          <w:szCs w:val="24"/>
        </w:rPr>
        <w:t xml:space="preserve"> before the DBS is through </w:t>
      </w:r>
      <w:r w:rsidR="00A0154A" w:rsidRPr="003862E4">
        <w:rPr>
          <w:rFonts w:cs="Arial"/>
          <w:color w:val="auto"/>
          <w:szCs w:val="24"/>
        </w:rPr>
        <w:t>provided,</w:t>
      </w:r>
      <w:r w:rsidRPr="003862E4">
        <w:rPr>
          <w:rFonts w:cs="Arial"/>
          <w:color w:val="auto"/>
          <w:szCs w:val="24"/>
        </w:rPr>
        <w:t xml:space="preserve"> they do not have unsupervised contact with children and the employer has checked the barred list prior to the start date.</w:t>
      </w:r>
    </w:p>
    <w:p w14:paraId="599FEEE5" w14:textId="1D9D00F0" w:rsidR="00912C97" w:rsidRDefault="0078684D" w:rsidP="0001666A">
      <w:pPr>
        <w:pStyle w:val="ListParagraph"/>
        <w:numPr>
          <w:ilvl w:val="0"/>
          <w:numId w:val="17"/>
        </w:numPr>
        <w:spacing w:line="276" w:lineRule="auto"/>
        <w:ind w:left="567" w:hanging="512"/>
        <w:rPr>
          <w:rFonts w:cs="Arial"/>
          <w:color w:val="auto"/>
          <w:szCs w:val="24"/>
        </w:rPr>
      </w:pPr>
      <w:r>
        <w:rPr>
          <w:rFonts w:cs="Arial"/>
          <w:color w:val="auto"/>
          <w:szCs w:val="24"/>
        </w:rPr>
        <w:t>V</w:t>
      </w:r>
      <w:r w:rsidR="00912C97" w:rsidRPr="003862E4">
        <w:rPr>
          <w:rFonts w:cs="Arial"/>
          <w:color w:val="auto"/>
          <w:szCs w:val="24"/>
        </w:rPr>
        <w:t>olunteers do not work unsupervised.</w:t>
      </w:r>
    </w:p>
    <w:p w14:paraId="679C9A49" w14:textId="77777777" w:rsidR="00DC077E" w:rsidRPr="00A0154A" w:rsidRDefault="00DC077E" w:rsidP="00A0154A">
      <w:pPr>
        <w:pStyle w:val="ListParagraph"/>
        <w:numPr>
          <w:ilvl w:val="0"/>
          <w:numId w:val="17"/>
        </w:numPr>
        <w:spacing w:line="276" w:lineRule="auto"/>
        <w:ind w:left="567" w:hanging="512"/>
        <w:rPr>
          <w:rFonts w:cs="Arial"/>
          <w:color w:val="auto"/>
          <w:szCs w:val="24"/>
        </w:rPr>
      </w:pPr>
      <w:r w:rsidRPr="00A0154A">
        <w:rPr>
          <w:rFonts w:cs="Arial"/>
          <w:color w:val="auto"/>
          <w:szCs w:val="24"/>
        </w:rPr>
        <w:t xml:space="preserve">We abide by the </w:t>
      </w:r>
      <w:r w:rsidR="004B6EDE" w:rsidRPr="00A0154A">
        <w:rPr>
          <w:rFonts w:cs="Arial"/>
          <w:color w:val="auto"/>
          <w:szCs w:val="24"/>
        </w:rPr>
        <w:t>'</w:t>
      </w:r>
      <w:r w:rsidR="0078684D" w:rsidRPr="00A0154A">
        <w:rPr>
          <w:rFonts w:cs="Arial"/>
          <w:color w:val="auto"/>
          <w:szCs w:val="24"/>
        </w:rPr>
        <w:t>Protection of Vulnerable G</w:t>
      </w:r>
      <w:r w:rsidRPr="00A0154A">
        <w:rPr>
          <w:rFonts w:cs="Arial"/>
          <w:color w:val="auto"/>
          <w:szCs w:val="24"/>
        </w:rPr>
        <w:t>roup</w:t>
      </w:r>
      <w:r w:rsidR="004B6EDE" w:rsidRPr="00A0154A">
        <w:rPr>
          <w:rFonts w:cs="Arial"/>
          <w:color w:val="auto"/>
          <w:szCs w:val="24"/>
        </w:rPr>
        <w:t>'</w:t>
      </w:r>
      <w:r w:rsidRPr="00A0154A">
        <w:rPr>
          <w:rFonts w:cs="Arial"/>
          <w:color w:val="auto"/>
          <w:szCs w:val="24"/>
        </w:rPr>
        <w:t xml:space="preserve"> act requirements in respect of any person who is dismissed from our employment, or resigns in circumstances that would otherwise have led to dismissal for reasons of child protection concerns.</w:t>
      </w:r>
    </w:p>
    <w:p w14:paraId="7DD7CD37" w14:textId="77777777" w:rsidR="00522353" w:rsidRPr="00545992" w:rsidRDefault="00912C97" w:rsidP="0001666A">
      <w:pPr>
        <w:numPr>
          <w:ilvl w:val="0"/>
          <w:numId w:val="11"/>
        </w:numPr>
        <w:tabs>
          <w:tab w:val="clear" w:pos="1080"/>
          <w:tab w:val="num" w:pos="709"/>
        </w:tabs>
        <w:spacing w:line="276" w:lineRule="auto"/>
        <w:ind w:left="709" w:hanging="349"/>
        <w:rPr>
          <w:rFonts w:cs="Arial"/>
          <w:color w:val="auto"/>
          <w:szCs w:val="24"/>
        </w:rPr>
      </w:pPr>
      <w:r w:rsidRPr="00545992">
        <w:rPr>
          <w:rFonts w:cs="Arial"/>
          <w:color w:val="auto"/>
          <w:szCs w:val="24"/>
        </w:rPr>
        <w:t>We provide regular supervision that provides op</w:t>
      </w:r>
      <w:r w:rsidR="0078684D">
        <w:rPr>
          <w:rFonts w:cs="Arial"/>
          <w:color w:val="auto"/>
          <w:szCs w:val="24"/>
        </w:rPr>
        <w:t>portunity for staff</w:t>
      </w:r>
      <w:r w:rsidRPr="00545992">
        <w:rPr>
          <w:rFonts w:cs="Arial"/>
          <w:color w:val="auto"/>
          <w:szCs w:val="24"/>
        </w:rPr>
        <w:t xml:space="preserve"> and volunteers to discuss any issues concerning children's development or well-being.</w:t>
      </w:r>
      <w:r w:rsidR="00522353" w:rsidRPr="00545992">
        <w:rPr>
          <w:rFonts w:cs="Arial"/>
          <w:color w:val="auto"/>
          <w:szCs w:val="24"/>
        </w:rPr>
        <w:t xml:space="preserve">  </w:t>
      </w:r>
    </w:p>
    <w:p w14:paraId="5AE8A9FE" w14:textId="77777777" w:rsidR="00912C97" w:rsidRPr="00545992" w:rsidRDefault="00522353" w:rsidP="0001666A">
      <w:pPr>
        <w:numPr>
          <w:ilvl w:val="0"/>
          <w:numId w:val="11"/>
        </w:numPr>
        <w:tabs>
          <w:tab w:val="clear" w:pos="1080"/>
          <w:tab w:val="num" w:pos="709"/>
        </w:tabs>
        <w:spacing w:line="276" w:lineRule="auto"/>
        <w:ind w:left="709" w:hanging="349"/>
        <w:rPr>
          <w:rFonts w:cs="Arial"/>
          <w:color w:val="auto"/>
          <w:szCs w:val="24"/>
        </w:rPr>
      </w:pPr>
      <w:r w:rsidRPr="00545992">
        <w:rPr>
          <w:rFonts w:cs="Arial"/>
          <w:color w:val="auto"/>
          <w:szCs w:val="24"/>
        </w:rPr>
        <w:t xml:space="preserve">Supervisions also provide opportunity for </w:t>
      </w:r>
      <w:r w:rsidR="0078684D">
        <w:rPr>
          <w:rFonts w:cs="Arial"/>
          <w:color w:val="auto"/>
          <w:szCs w:val="24"/>
        </w:rPr>
        <w:t>staff</w:t>
      </w:r>
      <w:r w:rsidR="00154A65" w:rsidRPr="00545992">
        <w:rPr>
          <w:rFonts w:cs="Arial"/>
          <w:color w:val="auto"/>
          <w:szCs w:val="24"/>
        </w:rPr>
        <w:t xml:space="preserve"> and volunteers </w:t>
      </w:r>
      <w:r w:rsidRPr="00545992">
        <w:rPr>
          <w:rFonts w:cs="Arial"/>
          <w:color w:val="auto"/>
          <w:szCs w:val="24"/>
        </w:rPr>
        <w:t xml:space="preserve">to </w:t>
      </w:r>
      <w:r w:rsidR="00154A65" w:rsidRPr="00545992">
        <w:rPr>
          <w:rFonts w:cs="Arial"/>
          <w:color w:val="auto"/>
          <w:szCs w:val="24"/>
        </w:rPr>
        <w:t xml:space="preserve">raise </w:t>
      </w:r>
      <w:r w:rsidRPr="00545992">
        <w:rPr>
          <w:rFonts w:cs="Arial"/>
          <w:color w:val="auto"/>
          <w:szCs w:val="24"/>
        </w:rPr>
        <w:t>concerns</w:t>
      </w:r>
      <w:r w:rsidR="00154A65" w:rsidRPr="00545992">
        <w:rPr>
          <w:rFonts w:cs="Arial"/>
          <w:color w:val="auto"/>
          <w:szCs w:val="24"/>
        </w:rPr>
        <w:t xml:space="preserve"> if a colleague's</w:t>
      </w:r>
      <w:r w:rsidRPr="00545992">
        <w:rPr>
          <w:rFonts w:cs="Arial"/>
          <w:color w:val="auto"/>
          <w:szCs w:val="24"/>
        </w:rPr>
        <w:t xml:space="preserve"> behaviour and conduct </w:t>
      </w:r>
      <w:r w:rsidR="00154A65" w:rsidRPr="00545992">
        <w:rPr>
          <w:rFonts w:cs="Arial"/>
          <w:color w:val="auto"/>
          <w:szCs w:val="24"/>
        </w:rPr>
        <w:t xml:space="preserve">is putting children at risk.  </w:t>
      </w:r>
    </w:p>
    <w:p w14:paraId="2ACE6E95" w14:textId="0111F0E6" w:rsidR="00522353" w:rsidRPr="00545992" w:rsidRDefault="00522353" w:rsidP="0001666A">
      <w:pPr>
        <w:numPr>
          <w:ilvl w:val="0"/>
          <w:numId w:val="11"/>
        </w:numPr>
        <w:tabs>
          <w:tab w:val="clear" w:pos="1080"/>
          <w:tab w:val="num" w:pos="709"/>
        </w:tabs>
        <w:spacing w:line="276" w:lineRule="auto"/>
        <w:ind w:left="709" w:hanging="349"/>
        <w:rPr>
          <w:rFonts w:cs="Arial"/>
          <w:color w:val="auto"/>
          <w:szCs w:val="24"/>
        </w:rPr>
      </w:pPr>
      <w:r w:rsidRPr="00545992">
        <w:rPr>
          <w:rFonts w:cs="Arial"/>
          <w:color w:val="auto"/>
          <w:szCs w:val="24"/>
        </w:rPr>
        <w:t xml:space="preserve">If </w:t>
      </w:r>
      <w:r w:rsidR="0078684D">
        <w:rPr>
          <w:rFonts w:cs="Arial"/>
          <w:color w:val="auto"/>
          <w:szCs w:val="24"/>
        </w:rPr>
        <w:t>Staff or volunteers</w:t>
      </w:r>
      <w:r w:rsidRPr="00545992">
        <w:rPr>
          <w:rFonts w:cs="Arial"/>
          <w:color w:val="auto"/>
          <w:szCs w:val="24"/>
        </w:rPr>
        <w:t xml:space="preserve"> have concerns regarding the Manager's behaviour and/or conduct regarding the safety and welfare of children, they must report this to the </w:t>
      </w:r>
      <w:r w:rsidR="0078684D">
        <w:rPr>
          <w:rFonts w:cs="Arial"/>
          <w:color w:val="auto"/>
          <w:szCs w:val="24"/>
        </w:rPr>
        <w:t xml:space="preserve">Committee </w:t>
      </w:r>
      <w:r w:rsidR="00A0154A" w:rsidRPr="00545992">
        <w:rPr>
          <w:rFonts w:cs="Arial"/>
          <w:color w:val="auto"/>
          <w:szCs w:val="24"/>
        </w:rPr>
        <w:t>Chairperson</w:t>
      </w:r>
      <w:r w:rsidRPr="00545992">
        <w:rPr>
          <w:rFonts w:cs="Arial"/>
          <w:color w:val="auto"/>
          <w:szCs w:val="24"/>
        </w:rPr>
        <w:t xml:space="preserve"> for </w:t>
      </w:r>
      <w:r w:rsidR="0078684D">
        <w:rPr>
          <w:rFonts w:cs="Arial"/>
          <w:color w:val="auto"/>
          <w:szCs w:val="24"/>
        </w:rPr>
        <w:t>Drayton Daisy Chain Pre-School</w:t>
      </w:r>
      <w:r w:rsidRPr="00545992">
        <w:rPr>
          <w:rFonts w:cs="Arial"/>
          <w:color w:val="auto"/>
          <w:szCs w:val="24"/>
        </w:rPr>
        <w:t>.</w:t>
      </w:r>
    </w:p>
    <w:p w14:paraId="4C7526E4" w14:textId="77777777" w:rsidR="00154A65" w:rsidRPr="00545992" w:rsidRDefault="00154A65" w:rsidP="0001666A">
      <w:pPr>
        <w:numPr>
          <w:ilvl w:val="0"/>
          <w:numId w:val="11"/>
        </w:numPr>
        <w:tabs>
          <w:tab w:val="clear" w:pos="1080"/>
          <w:tab w:val="num" w:pos="709"/>
        </w:tabs>
        <w:spacing w:line="276" w:lineRule="auto"/>
        <w:ind w:left="709" w:hanging="349"/>
        <w:rPr>
          <w:rFonts w:cs="Arial"/>
          <w:color w:val="auto"/>
          <w:szCs w:val="24"/>
        </w:rPr>
      </w:pPr>
      <w:r w:rsidRPr="00545992">
        <w:rPr>
          <w:rFonts w:cs="Arial"/>
          <w:color w:val="auto"/>
          <w:szCs w:val="24"/>
        </w:rPr>
        <w:t>Any allegations of abuse made again</w:t>
      </w:r>
      <w:r w:rsidR="0078684D">
        <w:rPr>
          <w:rFonts w:cs="Arial"/>
          <w:color w:val="auto"/>
          <w:szCs w:val="24"/>
        </w:rPr>
        <w:t>st a member of staff</w:t>
      </w:r>
      <w:r w:rsidRPr="00545992">
        <w:rPr>
          <w:rFonts w:cs="Arial"/>
          <w:color w:val="auto"/>
          <w:szCs w:val="24"/>
        </w:rPr>
        <w:t xml:space="preserve"> or volunteer will be dealt with in line with this policy, (see "Management of allegations against staff").</w:t>
      </w:r>
    </w:p>
    <w:p w14:paraId="4561CDB9" w14:textId="77777777" w:rsidR="00DC077E" w:rsidRPr="00545992" w:rsidRDefault="00DC077E" w:rsidP="0001666A">
      <w:pPr>
        <w:numPr>
          <w:ilvl w:val="0"/>
          <w:numId w:val="11"/>
        </w:numPr>
        <w:tabs>
          <w:tab w:val="clear" w:pos="1080"/>
          <w:tab w:val="num" w:pos="709"/>
        </w:tabs>
        <w:spacing w:line="276" w:lineRule="auto"/>
        <w:ind w:left="709" w:hanging="349"/>
        <w:rPr>
          <w:rFonts w:cs="Arial"/>
          <w:color w:val="auto"/>
          <w:szCs w:val="24"/>
        </w:rPr>
      </w:pPr>
      <w:r w:rsidRPr="00545992">
        <w:rPr>
          <w:rFonts w:cs="Arial"/>
          <w:color w:val="auto"/>
          <w:szCs w:val="24"/>
        </w:rPr>
        <w:t>We have procedures for recording the details of visitors to the setting.</w:t>
      </w:r>
    </w:p>
    <w:p w14:paraId="541E0454" w14:textId="77777777" w:rsidR="00DC077E" w:rsidRDefault="00DC077E" w:rsidP="0001666A">
      <w:pPr>
        <w:numPr>
          <w:ilvl w:val="0"/>
          <w:numId w:val="11"/>
        </w:numPr>
        <w:tabs>
          <w:tab w:val="clear" w:pos="1080"/>
          <w:tab w:val="num" w:pos="709"/>
        </w:tabs>
        <w:spacing w:line="276" w:lineRule="auto"/>
        <w:ind w:left="709" w:hanging="349"/>
        <w:rPr>
          <w:rFonts w:cs="Arial"/>
          <w:color w:val="auto"/>
          <w:szCs w:val="24"/>
        </w:rPr>
      </w:pPr>
      <w:r w:rsidRPr="00545992">
        <w:rPr>
          <w:rFonts w:cs="Arial"/>
          <w:color w:val="auto"/>
          <w:szCs w:val="24"/>
        </w:rPr>
        <w:t>We take security steps to ensure we have control over who comes into the setting so that no unauthorised person has unsupervised access to the children.</w:t>
      </w:r>
    </w:p>
    <w:p w14:paraId="1E98E75B" w14:textId="77777777" w:rsidR="00E77B56" w:rsidRDefault="00E77B56" w:rsidP="00687034">
      <w:pPr>
        <w:spacing w:line="276" w:lineRule="auto"/>
        <w:rPr>
          <w:rFonts w:cs="Arial"/>
          <w:b/>
          <w:color w:val="auto"/>
          <w:szCs w:val="24"/>
        </w:rPr>
      </w:pPr>
    </w:p>
    <w:p w14:paraId="6AF0438E" w14:textId="77777777" w:rsidR="00687034" w:rsidRDefault="00687034" w:rsidP="00687034">
      <w:pPr>
        <w:spacing w:line="276" w:lineRule="auto"/>
        <w:rPr>
          <w:rFonts w:cs="Arial"/>
          <w:b/>
          <w:color w:val="auto"/>
          <w:szCs w:val="24"/>
        </w:rPr>
      </w:pPr>
      <w:r w:rsidRPr="00687034">
        <w:rPr>
          <w:rFonts w:cs="Arial"/>
          <w:b/>
          <w:color w:val="auto"/>
          <w:szCs w:val="24"/>
        </w:rPr>
        <w:t>Recognising signs of abuse</w:t>
      </w:r>
    </w:p>
    <w:p w14:paraId="1E5C92F4" w14:textId="77777777" w:rsidR="00015C02" w:rsidRDefault="00015C02" w:rsidP="00687034">
      <w:pPr>
        <w:spacing w:line="276" w:lineRule="auto"/>
        <w:rPr>
          <w:rFonts w:cs="Arial"/>
          <w:b/>
          <w:color w:val="auto"/>
          <w:szCs w:val="24"/>
        </w:rPr>
      </w:pPr>
    </w:p>
    <w:p w14:paraId="607E5190" w14:textId="77777777" w:rsidR="00015C02" w:rsidRPr="00015C02" w:rsidRDefault="00015C02" w:rsidP="00687034">
      <w:pPr>
        <w:spacing w:line="276" w:lineRule="auto"/>
        <w:rPr>
          <w:rFonts w:cs="Arial"/>
          <w:color w:val="auto"/>
          <w:szCs w:val="24"/>
        </w:rPr>
      </w:pPr>
      <w:r w:rsidRPr="00015C02">
        <w:rPr>
          <w:rFonts w:cs="Arial"/>
          <w:color w:val="auto"/>
          <w:szCs w:val="24"/>
        </w:rPr>
        <w:t>All staff will be trained to recognise the signs and symptoms of abuse which will include</w:t>
      </w:r>
      <w:r w:rsidR="00E77B56">
        <w:rPr>
          <w:rFonts w:cs="Arial"/>
          <w:color w:val="auto"/>
          <w:szCs w:val="24"/>
        </w:rPr>
        <w:t>:</w:t>
      </w:r>
    </w:p>
    <w:p w14:paraId="690BE09E" w14:textId="77777777" w:rsidR="00015C02" w:rsidRPr="00015C02" w:rsidRDefault="00015C02" w:rsidP="00015C02">
      <w:pPr>
        <w:autoSpaceDE w:val="0"/>
        <w:autoSpaceDN w:val="0"/>
        <w:adjustRightInd w:val="0"/>
        <w:rPr>
          <w:rFonts w:eastAsiaTheme="minorHAnsi" w:cs="Arial"/>
          <w:szCs w:val="24"/>
        </w:rPr>
      </w:pPr>
    </w:p>
    <w:p w14:paraId="07B50F67" w14:textId="6D3B45DC" w:rsidR="00015C02" w:rsidRPr="00DE5694" w:rsidRDefault="00015C02" w:rsidP="0001666A">
      <w:pPr>
        <w:pStyle w:val="ListParagraph"/>
        <w:numPr>
          <w:ilvl w:val="1"/>
          <w:numId w:val="18"/>
        </w:numPr>
        <w:autoSpaceDE w:val="0"/>
        <w:autoSpaceDN w:val="0"/>
        <w:adjustRightInd w:val="0"/>
        <w:spacing w:after="240"/>
        <w:rPr>
          <w:rFonts w:eastAsiaTheme="minorHAnsi" w:cs="Arial"/>
          <w:szCs w:val="24"/>
        </w:rPr>
      </w:pPr>
      <w:r w:rsidRPr="00DE5694">
        <w:rPr>
          <w:rFonts w:eastAsiaTheme="minorHAnsi" w:cs="Arial"/>
          <w:szCs w:val="24"/>
        </w:rPr>
        <w:t xml:space="preserve">significant changes in children's </w:t>
      </w:r>
      <w:r w:rsidR="00A0154A" w:rsidRPr="00DE5694">
        <w:rPr>
          <w:rFonts w:eastAsiaTheme="minorHAnsi" w:cs="Arial"/>
          <w:szCs w:val="24"/>
        </w:rPr>
        <w:t>behaviour.</w:t>
      </w:r>
      <w:r w:rsidRPr="00DE5694">
        <w:rPr>
          <w:rFonts w:eastAsiaTheme="minorHAnsi" w:cs="Arial"/>
          <w:szCs w:val="24"/>
        </w:rPr>
        <w:t xml:space="preserve"> </w:t>
      </w:r>
    </w:p>
    <w:p w14:paraId="481C9B83" w14:textId="2EB0D9EB" w:rsidR="00015C02" w:rsidRPr="00DE5694" w:rsidRDefault="00015C02" w:rsidP="0001666A">
      <w:pPr>
        <w:pStyle w:val="ListParagraph"/>
        <w:numPr>
          <w:ilvl w:val="1"/>
          <w:numId w:val="18"/>
        </w:numPr>
        <w:autoSpaceDE w:val="0"/>
        <w:autoSpaceDN w:val="0"/>
        <w:adjustRightInd w:val="0"/>
        <w:spacing w:after="240"/>
        <w:rPr>
          <w:rFonts w:eastAsiaTheme="minorHAnsi" w:cs="Arial"/>
          <w:szCs w:val="24"/>
        </w:rPr>
      </w:pPr>
      <w:r w:rsidRPr="00DE5694">
        <w:rPr>
          <w:rFonts w:eastAsiaTheme="minorHAnsi" w:cs="Arial"/>
          <w:szCs w:val="24"/>
        </w:rPr>
        <w:t>deterioration in children’s general well-be</w:t>
      </w:r>
      <w:r w:rsidR="00A0154A">
        <w:rPr>
          <w:rFonts w:eastAsiaTheme="minorHAnsi" w:cs="Arial"/>
          <w:szCs w:val="24"/>
        </w:rPr>
        <w:t>i</w:t>
      </w:r>
      <w:r w:rsidRPr="00DE5694">
        <w:rPr>
          <w:rFonts w:eastAsiaTheme="minorHAnsi" w:cs="Arial"/>
          <w:szCs w:val="24"/>
        </w:rPr>
        <w:t>ng</w:t>
      </w:r>
      <w:r w:rsidR="00A0154A">
        <w:rPr>
          <w:rFonts w:eastAsiaTheme="minorHAnsi" w:cs="Arial"/>
          <w:szCs w:val="24"/>
        </w:rPr>
        <w:t>.</w:t>
      </w:r>
    </w:p>
    <w:p w14:paraId="0C86DA2B" w14:textId="2057ADA5" w:rsidR="00015C02" w:rsidRPr="00DE5694" w:rsidRDefault="00015C02" w:rsidP="0001666A">
      <w:pPr>
        <w:pStyle w:val="ListParagraph"/>
        <w:numPr>
          <w:ilvl w:val="1"/>
          <w:numId w:val="18"/>
        </w:numPr>
        <w:autoSpaceDE w:val="0"/>
        <w:autoSpaceDN w:val="0"/>
        <w:adjustRightInd w:val="0"/>
        <w:spacing w:after="240"/>
        <w:rPr>
          <w:rFonts w:eastAsiaTheme="minorHAnsi" w:cs="Arial"/>
          <w:szCs w:val="24"/>
        </w:rPr>
      </w:pPr>
      <w:r w:rsidRPr="00DE5694">
        <w:rPr>
          <w:rFonts w:eastAsiaTheme="minorHAnsi" w:cs="Arial"/>
          <w:szCs w:val="24"/>
        </w:rPr>
        <w:t>unexplained bruising, marks or signs of possible abuse or neglect</w:t>
      </w:r>
      <w:r w:rsidR="00A0154A">
        <w:rPr>
          <w:rFonts w:eastAsiaTheme="minorHAnsi" w:cs="Arial"/>
          <w:szCs w:val="24"/>
        </w:rPr>
        <w:t>.</w:t>
      </w:r>
    </w:p>
    <w:p w14:paraId="2C6C547A" w14:textId="37ACD4B7" w:rsidR="00015C02" w:rsidRPr="00DE5694" w:rsidRDefault="00015C02" w:rsidP="0001666A">
      <w:pPr>
        <w:pStyle w:val="ListParagraph"/>
        <w:numPr>
          <w:ilvl w:val="1"/>
          <w:numId w:val="18"/>
        </w:numPr>
        <w:autoSpaceDE w:val="0"/>
        <w:autoSpaceDN w:val="0"/>
        <w:adjustRightInd w:val="0"/>
        <w:spacing w:after="240"/>
        <w:rPr>
          <w:rFonts w:eastAsiaTheme="minorHAnsi" w:cs="Arial"/>
          <w:szCs w:val="24"/>
        </w:rPr>
      </w:pPr>
      <w:r w:rsidRPr="00DE5694">
        <w:rPr>
          <w:rFonts w:eastAsiaTheme="minorHAnsi" w:cs="Arial"/>
          <w:szCs w:val="24"/>
        </w:rPr>
        <w:t>children’s comments which give cause for concern</w:t>
      </w:r>
      <w:r w:rsidR="00A0154A">
        <w:rPr>
          <w:rFonts w:eastAsiaTheme="minorHAnsi" w:cs="Arial"/>
          <w:szCs w:val="24"/>
        </w:rPr>
        <w:t>.</w:t>
      </w:r>
    </w:p>
    <w:p w14:paraId="52F19048" w14:textId="7C694991" w:rsidR="007657C0" w:rsidRPr="00DE5694" w:rsidRDefault="007657C0" w:rsidP="0001666A">
      <w:pPr>
        <w:pStyle w:val="ListParagraph"/>
        <w:numPr>
          <w:ilvl w:val="1"/>
          <w:numId w:val="18"/>
        </w:numPr>
        <w:rPr>
          <w:rFonts w:cs="Arial"/>
          <w:szCs w:val="24"/>
        </w:rPr>
      </w:pPr>
      <w:r w:rsidRPr="00DE5694">
        <w:rPr>
          <w:rFonts w:cs="Arial"/>
          <w:szCs w:val="24"/>
        </w:rPr>
        <w:t>establishing and monitoring reasons for children's absences from the setting</w:t>
      </w:r>
      <w:r w:rsidR="00A0154A">
        <w:rPr>
          <w:rFonts w:cs="Arial"/>
          <w:szCs w:val="24"/>
        </w:rPr>
        <w:t>.</w:t>
      </w:r>
    </w:p>
    <w:p w14:paraId="5FE6BE5E" w14:textId="7EE69D3F" w:rsidR="003237EB" w:rsidRPr="00A329F1" w:rsidRDefault="00015C02" w:rsidP="00A329F1">
      <w:pPr>
        <w:pStyle w:val="ListParagraph"/>
        <w:numPr>
          <w:ilvl w:val="1"/>
          <w:numId w:val="18"/>
        </w:numPr>
        <w:autoSpaceDE w:val="0"/>
        <w:autoSpaceDN w:val="0"/>
        <w:adjustRightInd w:val="0"/>
        <w:spacing w:after="240"/>
        <w:rPr>
          <w:rFonts w:eastAsiaTheme="minorHAnsi" w:cs="Arial"/>
          <w:szCs w:val="24"/>
        </w:rPr>
      </w:pPr>
      <w:r w:rsidRPr="00DE5694">
        <w:rPr>
          <w:rFonts w:eastAsiaTheme="minorHAnsi" w:cs="Arial"/>
          <w:szCs w:val="24"/>
        </w:rPr>
        <w:t xml:space="preserve">any reasons to suspect neglect or abuse outside the setting, for example in the child’s home; and/or </w:t>
      </w:r>
      <w:r w:rsidR="008865FA" w:rsidRPr="00DE5694">
        <w:rPr>
          <w:rFonts w:eastAsiaTheme="minorHAnsi" w:cs="Arial"/>
          <w:szCs w:val="24"/>
        </w:rPr>
        <w:t>elsewhere</w:t>
      </w:r>
      <w:r w:rsidR="003237EB">
        <w:rPr>
          <w:rFonts w:eastAsiaTheme="minorHAnsi" w:cs="Arial"/>
          <w:szCs w:val="24"/>
        </w:rPr>
        <w:t xml:space="preserve"> </w:t>
      </w:r>
      <w:r w:rsidR="00A329F1">
        <w:rPr>
          <w:rFonts w:eastAsiaTheme="minorHAnsi" w:cs="Arial"/>
          <w:szCs w:val="24"/>
        </w:rPr>
        <w:t>o</w:t>
      </w:r>
      <w:r w:rsidR="003237EB" w:rsidRPr="00A329F1">
        <w:rPr>
          <w:rFonts w:eastAsiaTheme="minorHAnsi" w:cs="Arial"/>
          <w:szCs w:val="24"/>
        </w:rPr>
        <w:t>r that a gir</w:t>
      </w:r>
      <w:r w:rsidR="00A329F1" w:rsidRPr="00A329F1">
        <w:rPr>
          <w:rFonts w:eastAsiaTheme="minorHAnsi" w:cs="Arial"/>
          <w:szCs w:val="24"/>
        </w:rPr>
        <w:t>l may have been subjected to (or is at risk of) female genital mutilatio</w:t>
      </w:r>
      <w:r w:rsidR="00A0154A">
        <w:rPr>
          <w:rFonts w:eastAsiaTheme="minorHAnsi" w:cs="Arial"/>
          <w:szCs w:val="24"/>
        </w:rPr>
        <w:t>n.</w:t>
      </w:r>
    </w:p>
    <w:p w14:paraId="3EAA1C57" w14:textId="77777777" w:rsidR="003237EB" w:rsidRPr="00DE5694" w:rsidRDefault="003237EB" w:rsidP="003237EB">
      <w:pPr>
        <w:pStyle w:val="ListParagraph"/>
        <w:autoSpaceDE w:val="0"/>
        <w:autoSpaceDN w:val="0"/>
        <w:adjustRightInd w:val="0"/>
        <w:spacing w:after="240"/>
        <w:ind w:left="1440"/>
        <w:rPr>
          <w:rFonts w:eastAsiaTheme="minorHAnsi" w:cs="Arial"/>
          <w:szCs w:val="24"/>
        </w:rPr>
      </w:pPr>
    </w:p>
    <w:p w14:paraId="7D26E10B" w14:textId="0F558E58" w:rsidR="003237EB" w:rsidRDefault="007D546A" w:rsidP="003237EB">
      <w:pPr>
        <w:numPr>
          <w:ilvl w:val="0"/>
          <w:numId w:val="20"/>
        </w:numPr>
        <w:rPr>
          <w:rFonts w:ascii="Calibri" w:hAnsi="Calibri" w:cs="Calibri"/>
          <w:color w:val="1F497D"/>
        </w:rPr>
      </w:pPr>
      <w:r w:rsidRPr="00DE5694">
        <w:rPr>
          <w:rFonts w:eastAsiaTheme="minorHAnsi" w:cs="Arial"/>
          <w:szCs w:val="24"/>
        </w:rPr>
        <w:t>Inappropriate</w:t>
      </w:r>
      <w:r w:rsidR="00015C02" w:rsidRPr="00DE5694">
        <w:rPr>
          <w:rFonts w:eastAsiaTheme="minorHAnsi" w:cs="Arial"/>
          <w:szCs w:val="24"/>
        </w:rPr>
        <w:t xml:space="preserve"> behaviour displayed by other members of staff, or any other person working with the children. For example: inappropriate sexual comments; excessive one-to-one attention beyond the requirements of their usual role and responsibilities; or inappropriate sharing of images</w:t>
      </w:r>
      <w:r w:rsidR="00A329F1">
        <w:rPr>
          <w:rFonts w:eastAsiaTheme="minorHAnsi" w:cs="Arial"/>
          <w:szCs w:val="24"/>
        </w:rPr>
        <w:t>.</w:t>
      </w:r>
    </w:p>
    <w:p w14:paraId="5794533D" w14:textId="77777777" w:rsidR="003237EB" w:rsidRDefault="003237EB" w:rsidP="003237EB">
      <w:pPr>
        <w:rPr>
          <w:rFonts w:ascii="Calibri" w:eastAsiaTheme="minorEastAsia" w:hAnsi="Calibri" w:cs="Calibri"/>
          <w:color w:val="1F497D"/>
        </w:rPr>
      </w:pPr>
    </w:p>
    <w:p w14:paraId="5A827FFE" w14:textId="704A28E5" w:rsidR="00015C02" w:rsidRPr="00DE5694" w:rsidRDefault="00015C02" w:rsidP="00A329F1">
      <w:pPr>
        <w:pStyle w:val="ListParagraph"/>
        <w:autoSpaceDE w:val="0"/>
        <w:autoSpaceDN w:val="0"/>
        <w:adjustRightInd w:val="0"/>
        <w:spacing w:after="120"/>
        <w:ind w:left="1440"/>
        <w:rPr>
          <w:rFonts w:eastAsiaTheme="minorHAnsi" w:cs="Arial"/>
          <w:szCs w:val="24"/>
        </w:rPr>
      </w:pPr>
    </w:p>
    <w:p w14:paraId="5B750731" w14:textId="77777777" w:rsidR="00E77B56" w:rsidRDefault="00E77B56" w:rsidP="00E77B56">
      <w:pPr>
        <w:spacing w:line="360" w:lineRule="auto"/>
        <w:rPr>
          <w:rFonts w:cs="Arial"/>
          <w:szCs w:val="24"/>
          <w:lang w:eastAsia="en-GB"/>
        </w:rPr>
      </w:pPr>
    </w:p>
    <w:p w14:paraId="33A1CD6D" w14:textId="77777777" w:rsidR="00DC077E" w:rsidRPr="00545992" w:rsidRDefault="00DC077E" w:rsidP="00E77B56">
      <w:pPr>
        <w:spacing w:line="360" w:lineRule="auto"/>
        <w:rPr>
          <w:rFonts w:cs="Arial"/>
          <w:color w:val="auto"/>
          <w:szCs w:val="24"/>
        </w:rPr>
      </w:pPr>
      <w:r w:rsidRPr="00545992">
        <w:rPr>
          <w:rFonts w:cs="Arial"/>
          <w:b/>
          <w:color w:val="auto"/>
          <w:szCs w:val="24"/>
        </w:rPr>
        <w:t>Responding to concerns raised directly by the child</w:t>
      </w:r>
    </w:p>
    <w:p w14:paraId="61529447" w14:textId="77777777" w:rsidR="00DC077E" w:rsidRPr="00545992" w:rsidRDefault="00DC077E" w:rsidP="00522353">
      <w:pPr>
        <w:spacing w:line="276" w:lineRule="auto"/>
        <w:rPr>
          <w:rFonts w:cs="Arial"/>
          <w:color w:val="auto"/>
          <w:szCs w:val="24"/>
        </w:rPr>
      </w:pPr>
      <w:r w:rsidRPr="00545992">
        <w:rPr>
          <w:rFonts w:cs="Arial"/>
          <w:color w:val="auto"/>
          <w:szCs w:val="24"/>
        </w:rPr>
        <w:t xml:space="preserve">Where a child makes comments to a member of staff that gives cause for concern (disclosure), observes signs or signals that give cause for concern, such as significant changes in behaviour; deterioration in general </w:t>
      </w:r>
      <w:r w:rsidR="004B6EDE" w:rsidRPr="00545992">
        <w:rPr>
          <w:rFonts w:cs="Arial"/>
          <w:color w:val="auto"/>
          <w:szCs w:val="24"/>
        </w:rPr>
        <w:t>well-being</w:t>
      </w:r>
      <w:r w:rsidRPr="00545992">
        <w:rPr>
          <w:rFonts w:cs="Arial"/>
          <w:color w:val="auto"/>
          <w:szCs w:val="24"/>
        </w:rPr>
        <w:t>; unexplained bruising, marks or signs of possible abuse or neglect that member of staff will:</w:t>
      </w:r>
    </w:p>
    <w:p w14:paraId="380F6526" w14:textId="77777777" w:rsidR="00DC077E" w:rsidRPr="00545992" w:rsidRDefault="00DC077E" w:rsidP="00DC077E">
      <w:pPr>
        <w:ind w:left="360"/>
        <w:rPr>
          <w:rFonts w:cs="Arial"/>
          <w:color w:val="auto"/>
          <w:szCs w:val="24"/>
        </w:rPr>
      </w:pPr>
    </w:p>
    <w:p w14:paraId="41A83839" w14:textId="77777777" w:rsidR="00DC077E" w:rsidRPr="00545992" w:rsidRDefault="00DC077E" w:rsidP="0001666A">
      <w:pPr>
        <w:numPr>
          <w:ilvl w:val="0"/>
          <w:numId w:val="12"/>
        </w:numPr>
        <w:rPr>
          <w:rFonts w:cs="Arial"/>
          <w:color w:val="auto"/>
          <w:szCs w:val="24"/>
        </w:rPr>
      </w:pPr>
      <w:r w:rsidRPr="00545992">
        <w:rPr>
          <w:rFonts w:cs="Arial"/>
          <w:color w:val="auto"/>
          <w:szCs w:val="24"/>
        </w:rPr>
        <w:t>Listen to the child, offer reassurance and give reassurance that action will be taken.</w:t>
      </w:r>
    </w:p>
    <w:p w14:paraId="6D81BF3E" w14:textId="77777777" w:rsidR="00DC077E" w:rsidRPr="00545992" w:rsidRDefault="004E7426" w:rsidP="0001666A">
      <w:pPr>
        <w:numPr>
          <w:ilvl w:val="0"/>
          <w:numId w:val="12"/>
        </w:numPr>
        <w:rPr>
          <w:rFonts w:cs="Arial"/>
          <w:color w:val="auto"/>
          <w:szCs w:val="24"/>
        </w:rPr>
      </w:pPr>
      <w:r>
        <w:rPr>
          <w:rFonts w:cs="Arial"/>
          <w:color w:val="auto"/>
          <w:szCs w:val="24"/>
        </w:rPr>
        <w:t>Not ask closed questions to the child (yes/no)</w:t>
      </w:r>
    </w:p>
    <w:p w14:paraId="259293E1" w14:textId="39173021" w:rsidR="00DC077E" w:rsidRPr="00545992" w:rsidRDefault="00DC077E" w:rsidP="0001666A">
      <w:pPr>
        <w:numPr>
          <w:ilvl w:val="0"/>
          <w:numId w:val="12"/>
        </w:numPr>
        <w:rPr>
          <w:rFonts w:cs="Arial"/>
          <w:color w:val="auto"/>
          <w:szCs w:val="24"/>
        </w:rPr>
      </w:pPr>
      <w:r w:rsidRPr="00545992">
        <w:rPr>
          <w:rFonts w:cs="Arial"/>
          <w:color w:val="auto"/>
          <w:szCs w:val="24"/>
        </w:rPr>
        <w:t>Make a written record that forms an objective record of the observation or disclosure that includes:</w:t>
      </w:r>
    </w:p>
    <w:p w14:paraId="033FD703" w14:textId="77777777" w:rsidR="00DC077E" w:rsidRPr="00545992" w:rsidRDefault="00DC077E" w:rsidP="0001666A">
      <w:pPr>
        <w:numPr>
          <w:ilvl w:val="1"/>
          <w:numId w:val="12"/>
        </w:numPr>
        <w:rPr>
          <w:rFonts w:cs="Arial"/>
          <w:color w:val="auto"/>
          <w:szCs w:val="24"/>
        </w:rPr>
      </w:pPr>
      <w:r w:rsidRPr="00545992">
        <w:rPr>
          <w:rFonts w:cs="Arial"/>
          <w:color w:val="auto"/>
          <w:szCs w:val="24"/>
        </w:rPr>
        <w:t>The date and time of the observation or disclosure.</w:t>
      </w:r>
    </w:p>
    <w:p w14:paraId="43285160" w14:textId="77777777" w:rsidR="00DC077E" w:rsidRPr="00545992" w:rsidRDefault="00DC077E" w:rsidP="0001666A">
      <w:pPr>
        <w:numPr>
          <w:ilvl w:val="1"/>
          <w:numId w:val="12"/>
        </w:numPr>
        <w:rPr>
          <w:rFonts w:cs="Arial"/>
          <w:color w:val="auto"/>
          <w:szCs w:val="24"/>
        </w:rPr>
      </w:pPr>
      <w:r w:rsidRPr="00545992">
        <w:rPr>
          <w:rFonts w:cs="Arial"/>
          <w:color w:val="auto"/>
          <w:szCs w:val="24"/>
        </w:rPr>
        <w:t>The exact words spoken by the child as far as possible.</w:t>
      </w:r>
    </w:p>
    <w:p w14:paraId="7CC6AE0F" w14:textId="77777777" w:rsidR="00DC077E" w:rsidRPr="00545992" w:rsidRDefault="00DC077E" w:rsidP="0001666A">
      <w:pPr>
        <w:numPr>
          <w:ilvl w:val="1"/>
          <w:numId w:val="12"/>
        </w:numPr>
        <w:rPr>
          <w:rFonts w:cs="Arial"/>
          <w:color w:val="auto"/>
          <w:szCs w:val="24"/>
        </w:rPr>
      </w:pPr>
      <w:r w:rsidRPr="00545992">
        <w:rPr>
          <w:rFonts w:cs="Arial"/>
          <w:color w:val="auto"/>
          <w:szCs w:val="24"/>
        </w:rPr>
        <w:t>The name of the person to whom the concern was reported, with the date, time and the names of any other person present at the time.</w:t>
      </w:r>
    </w:p>
    <w:p w14:paraId="6D1072A7" w14:textId="04B5D991" w:rsidR="00DC077E" w:rsidRPr="00545992" w:rsidRDefault="00DC077E" w:rsidP="0001666A">
      <w:pPr>
        <w:numPr>
          <w:ilvl w:val="0"/>
          <w:numId w:val="12"/>
        </w:numPr>
        <w:rPr>
          <w:rFonts w:cs="Arial"/>
          <w:color w:val="auto"/>
          <w:szCs w:val="24"/>
        </w:rPr>
      </w:pPr>
      <w:r w:rsidRPr="00545992">
        <w:rPr>
          <w:rFonts w:cs="Arial"/>
          <w:color w:val="auto"/>
          <w:szCs w:val="24"/>
        </w:rPr>
        <w:t xml:space="preserve">This information </w:t>
      </w:r>
      <w:r w:rsidR="00E942D8" w:rsidRPr="00545992">
        <w:rPr>
          <w:rFonts w:cs="Arial"/>
          <w:color w:val="auto"/>
          <w:szCs w:val="24"/>
        </w:rPr>
        <w:t xml:space="preserve">will be </w:t>
      </w:r>
      <w:r w:rsidRPr="00545992">
        <w:rPr>
          <w:rFonts w:cs="Arial"/>
          <w:color w:val="auto"/>
          <w:szCs w:val="24"/>
        </w:rPr>
        <w:t xml:space="preserve">passed immediately on </w:t>
      </w:r>
      <w:r w:rsidR="00E942D8" w:rsidRPr="00545992">
        <w:rPr>
          <w:rFonts w:cs="Arial"/>
          <w:color w:val="auto"/>
          <w:szCs w:val="24"/>
        </w:rPr>
        <w:t>to th</w:t>
      </w:r>
      <w:r w:rsidR="00C8368C">
        <w:rPr>
          <w:rFonts w:cs="Arial"/>
          <w:color w:val="auto"/>
          <w:szCs w:val="24"/>
        </w:rPr>
        <w:t>e DSL</w:t>
      </w:r>
      <w:r w:rsidRPr="00545992">
        <w:rPr>
          <w:rFonts w:cs="Arial"/>
          <w:color w:val="auto"/>
          <w:szCs w:val="24"/>
        </w:rPr>
        <w:t>, who will take further action.</w:t>
      </w:r>
    </w:p>
    <w:p w14:paraId="2B0B5E97" w14:textId="77777777" w:rsidR="00DC077E" w:rsidRPr="00545992" w:rsidRDefault="00DC077E" w:rsidP="00DC077E">
      <w:pPr>
        <w:spacing w:line="360" w:lineRule="auto"/>
        <w:rPr>
          <w:rFonts w:cs="Arial"/>
          <w:color w:val="auto"/>
          <w:szCs w:val="24"/>
        </w:rPr>
      </w:pPr>
    </w:p>
    <w:p w14:paraId="6E388C50" w14:textId="77777777" w:rsidR="00DC077E" w:rsidRPr="00545992" w:rsidRDefault="00DC077E" w:rsidP="00A01897">
      <w:pPr>
        <w:spacing w:line="276" w:lineRule="auto"/>
        <w:rPr>
          <w:rFonts w:cs="Arial"/>
          <w:color w:val="auto"/>
          <w:szCs w:val="24"/>
        </w:rPr>
      </w:pPr>
      <w:r w:rsidRPr="00545992">
        <w:rPr>
          <w:rFonts w:cs="Arial"/>
          <w:color w:val="auto"/>
          <w:szCs w:val="24"/>
        </w:rPr>
        <w:t>These records are signed and dated and kept in the safeguarding children file which is kept securely and confidentially. Staff involved will not discuss the concerns with those who do not need to know.</w:t>
      </w:r>
    </w:p>
    <w:p w14:paraId="0A6BC184" w14:textId="77777777" w:rsidR="003422BD" w:rsidRDefault="003422BD" w:rsidP="00DC077E">
      <w:pPr>
        <w:spacing w:line="360" w:lineRule="auto"/>
        <w:rPr>
          <w:rFonts w:cs="Arial"/>
          <w:b/>
          <w:color w:val="auto"/>
          <w:szCs w:val="24"/>
        </w:rPr>
      </w:pPr>
    </w:p>
    <w:p w14:paraId="62EBA085" w14:textId="77777777" w:rsidR="00DC077E" w:rsidRPr="00545992" w:rsidRDefault="00DC077E" w:rsidP="00DC077E">
      <w:pPr>
        <w:spacing w:line="360" w:lineRule="auto"/>
        <w:rPr>
          <w:rFonts w:cs="Arial"/>
          <w:b/>
          <w:color w:val="auto"/>
          <w:szCs w:val="24"/>
        </w:rPr>
      </w:pPr>
      <w:r w:rsidRPr="00545992">
        <w:rPr>
          <w:rFonts w:cs="Arial"/>
          <w:b/>
          <w:color w:val="auto"/>
          <w:szCs w:val="24"/>
        </w:rPr>
        <w:t>Responding to suspicions of abuse</w:t>
      </w:r>
    </w:p>
    <w:p w14:paraId="0479F7AB" w14:textId="2E7263E6" w:rsidR="00A01897" w:rsidRPr="00545992" w:rsidRDefault="00BC5591" w:rsidP="0001666A">
      <w:pPr>
        <w:numPr>
          <w:ilvl w:val="0"/>
          <w:numId w:val="13"/>
        </w:numPr>
        <w:tabs>
          <w:tab w:val="clear" w:pos="1080"/>
          <w:tab w:val="num" w:pos="709"/>
        </w:tabs>
        <w:ind w:left="709" w:hanging="349"/>
        <w:rPr>
          <w:rFonts w:cs="Arial"/>
          <w:color w:val="auto"/>
          <w:szCs w:val="24"/>
        </w:rPr>
      </w:pPr>
      <w:r>
        <w:rPr>
          <w:rFonts w:cs="Arial"/>
          <w:color w:val="auto"/>
          <w:szCs w:val="24"/>
        </w:rPr>
        <w:t>If a member of staff</w:t>
      </w:r>
      <w:r w:rsidR="00A01897" w:rsidRPr="00545992">
        <w:rPr>
          <w:rFonts w:cs="Arial"/>
          <w:color w:val="auto"/>
          <w:szCs w:val="24"/>
        </w:rPr>
        <w:t xml:space="preserve"> or volunteer has identified concerns about a </w:t>
      </w:r>
      <w:r w:rsidR="00A0154A" w:rsidRPr="00545992">
        <w:rPr>
          <w:rFonts w:cs="Arial"/>
          <w:color w:val="auto"/>
          <w:szCs w:val="24"/>
        </w:rPr>
        <w:t>child,</w:t>
      </w:r>
      <w:r w:rsidR="00A01897" w:rsidRPr="00545992">
        <w:rPr>
          <w:rFonts w:cs="Arial"/>
          <w:color w:val="auto"/>
          <w:szCs w:val="24"/>
        </w:rPr>
        <w:t xml:space="preserve"> they must follow the "What to do if you are worried a child is being abused" (summarised in the Safeguarding reporting flow char</w:t>
      </w:r>
      <w:r w:rsidR="00B961CB" w:rsidRPr="00545992">
        <w:rPr>
          <w:rFonts w:cs="Arial"/>
          <w:color w:val="auto"/>
          <w:szCs w:val="24"/>
        </w:rPr>
        <w:t>t</w:t>
      </w:r>
      <w:r w:rsidR="00A01897" w:rsidRPr="00545992">
        <w:rPr>
          <w:rFonts w:cs="Arial"/>
          <w:color w:val="auto"/>
          <w:szCs w:val="24"/>
        </w:rPr>
        <w:t xml:space="preserve"> at the end of this policy</w:t>
      </w:r>
      <w:r w:rsidR="00A0154A" w:rsidRPr="00545992">
        <w:rPr>
          <w:rFonts w:cs="Arial"/>
          <w:color w:val="auto"/>
          <w:szCs w:val="24"/>
        </w:rPr>
        <w:t>) and</w:t>
      </w:r>
      <w:r w:rsidR="00A01897" w:rsidRPr="00545992">
        <w:rPr>
          <w:rFonts w:cs="Arial"/>
          <w:color w:val="auto"/>
          <w:szCs w:val="24"/>
        </w:rPr>
        <w:t xml:space="preserve"> report their concerns in the first instance to the D</w:t>
      </w:r>
      <w:r w:rsidR="00C8368C">
        <w:rPr>
          <w:rFonts w:cs="Arial"/>
          <w:color w:val="auto"/>
          <w:szCs w:val="24"/>
        </w:rPr>
        <w:t>SL</w:t>
      </w:r>
      <w:r w:rsidR="00A01897" w:rsidRPr="00545992">
        <w:rPr>
          <w:rFonts w:cs="Arial"/>
          <w:color w:val="auto"/>
          <w:szCs w:val="24"/>
        </w:rPr>
        <w:t>. The D</w:t>
      </w:r>
      <w:r w:rsidR="00C8368C">
        <w:rPr>
          <w:rFonts w:cs="Arial"/>
          <w:color w:val="auto"/>
          <w:szCs w:val="24"/>
        </w:rPr>
        <w:t>SL</w:t>
      </w:r>
      <w:r w:rsidR="00A01897" w:rsidRPr="00545992">
        <w:rPr>
          <w:rFonts w:cs="Arial"/>
          <w:color w:val="auto"/>
          <w:szCs w:val="24"/>
        </w:rPr>
        <w:t xml:space="preserve"> will advise and coordinate the appropriate response to concerns.</w:t>
      </w:r>
    </w:p>
    <w:p w14:paraId="561F1D6E" w14:textId="2DD9EAB8" w:rsidR="00DC077E" w:rsidRPr="00545992" w:rsidRDefault="00A01897" w:rsidP="0001666A">
      <w:pPr>
        <w:numPr>
          <w:ilvl w:val="0"/>
          <w:numId w:val="13"/>
        </w:numPr>
        <w:tabs>
          <w:tab w:val="clear" w:pos="1080"/>
          <w:tab w:val="num" w:pos="709"/>
        </w:tabs>
        <w:ind w:left="709" w:hanging="349"/>
        <w:rPr>
          <w:rFonts w:cs="Arial"/>
          <w:color w:val="auto"/>
          <w:szCs w:val="24"/>
        </w:rPr>
      </w:pPr>
      <w:r w:rsidRPr="00545992">
        <w:rPr>
          <w:rFonts w:cs="Arial"/>
          <w:color w:val="auto"/>
          <w:szCs w:val="24"/>
        </w:rPr>
        <w:t>The D</w:t>
      </w:r>
      <w:r w:rsidR="00C8368C">
        <w:rPr>
          <w:rFonts w:cs="Arial"/>
          <w:color w:val="auto"/>
          <w:szCs w:val="24"/>
        </w:rPr>
        <w:t>SL</w:t>
      </w:r>
      <w:r w:rsidRPr="00545992">
        <w:rPr>
          <w:rFonts w:cs="Arial"/>
          <w:color w:val="auto"/>
          <w:szCs w:val="24"/>
        </w:rPr>
        <w:t xml:space="preserve"> will provide advice and support to the staff </w:t>
      </w:r>
      <w:r w:rsidR="00BC5591">
        <w:rPr>
          <w:rFonts w:cs="Arial"/>
          <w:color w:val="auto"/>
          <w:szCs w:val="24"/>
        </w:rPr>
        <w:t>member</w:t>
      </w:r>
      <w:r w:rsidRPr="00545992">
        <w:rPr>
          <w:rFonts w:cs="Arial"/>
          <w:color w:val="auto"/>
          <w:szCs w:val="24"/>
        </w:rPr>
        <w:t xml:space="preserve"> or volunteer and where necessary support </w:t>
      </w:r>
      <w:r w:rsidR="00B961CB" w:rsidRPr="00545992">
        <w:rPr>
          <w:rFonts w:cs="Arial"/>
          <w:color w:val="auto"/>
          <w:szCs w:val="24"/>
        </w:rPr>
        <w:t xml:space="preserve">them </w:t>
      </w:r>
      <w:r w:rsidRPr="00545992">
        <w:rPr>
          <w:rFonts w:cs="Arial"/>
          <w:color w:val="auto"/>
          <w:szCs w:val="24"/>
        </w:rPr>
        <w:t xml:space="preserve">in </w:t>
      </w:r>
      <w:r w:rsidR="00EE4B28">
        <w:rPr>
          <w:rFonts w:cs="Arial"/>
          <w:color w:val="auto"/>
          <w:szCs w:val="24"/>
        </w:rPr>
        <w:t>making a referral to Multi Agency Safeguarding Hub (MASH)</w:t>
      </w:r>
      <w:r w:rsidRPr="00545992">
        <w:rPr>
          <w:rFonts w:cs="Arial"/>
          <w:color w:val="auto"/>
          <w:szCs w:val="24"/>
        </w:rPr>
        <w:t xml:space="preserve"> on the Portsmouth shared area referral form. </w:t>
      </w:r>
      <w:r w:rsidR="00E942D8" w:rsidRPr="00545992">
        <w:rPr>
          <w:rFonts w:cs="Arial"/>
          <w:color w:val="auto"/>
          <w:szCs w:val="24"/>
        </w:rPr>
        <w:t>(</w:t>
      </w:r>
      <w:r w:rsidRPr="00545992">
        <w:rPr>
          <w:rFonts w:cs="Arial"/>
          <w:color w:val="auto"/>
          <w:szCs w:val="24"/>
        </w:rPr>
        <w:t xml:space="preserve">See form at the </w:t>
      </w:r>
      <w:r w:rsidR="00B961CB" w:rsidRPr="00545992">
        <w:rPr>
          <w:rFonts w:cs="Arial"/>
          <w:color w:val="auto"/>
          <w:szCs w:val="24"/>
        </w:rPr>
        <w:t xml:space="preserve">end </w:t>
      </w:r>
      <w:r w:rsidRPr="00545992">
        <w:rPr>
          <w:rFonts w:cs="Arial"/>
          <w:color w:val="auto"/>
          <w:szCs w:val="24"/>
        </w:rPr>
        <w:t>of this policy</w:t>
      </w:r>
      <w:r w:rsidR="00E942D8" w:rsidRPr="00545992">
        <w:rPr>
          <w:rFonts w:cs="Arial"/>
          <w:color w:val="auto"/>
          <w:szCs w:val="24"/>
        </w:rPr>
        <w:t>)</w:t>
      </w:r>
      <w:r w:rsidRPr="00545992">
        <w:rPr>
          <w:rFonts w:cs="Arial"/>
          <w:color w:val="auto"/>
          <w:szCs w:val="24"/>
        </w:rPr>
        <w:t>.</w:t>
      </w:r>
    </w:p>
    <w:p w14:paraId="02B8FBA7" w14:textId="3651FD75" w:rsidR="00B961CB" w:rsidRPr="00545992" w:rsidRDefault="00B961CB" w:rsidP="0001666A">
      <w:pPr>
        <w:numPr>
          <w:ilvl w:val="0"/>
          <w:numId w:val="13"/>
        </w:numPr>
        <w:tabs>
          <w:tab w:val="clear" w:pos="1080"/>
          <w:tab w:val="num" w:pos="709"/>
        </w:tabs>
        <w:ind w:left="709" w:hanging="349"/>
        <w:rPr>
          <w:rFonts w:cs="Arial"/>
          <w:color w:val="auto"/>
          <w:szCs w:val="24"/>
        </w:rPr>
      </w:pPr>
      <w:r w:rsidRPr="00545992">
        <w:rPr>
          <w:rFonts w:cs="Arial"/>
          <w:color w:val="auto"/>
          <w:szCs w:val="24"/>
        </w:rPr>
        <w:t>The D</w:t>
      </w:r>
      <w:r w:rsidR="00C8368C">
        <w:rPr>
          <w:rFonts w:cs="Arial"/>
          <w:color w:val="auto"/>
          <w:szCs w:val="24"/>
        </w:rPr>
        <w:t xml:space="preserve">SL </w:t>
      </w:r>
      <w:r w:rsidRPr="00545992">
        <w:rPr>
          <w:rFonts w:cs="Arial"/>
          <w:color w:val="auto"/>
          <w:szCs w:val="24"/>
        </w:rPr>
        <w:t>may seek advice from t</w:t>
      </w:r>
      <w:r w:rsidR="00EE4B28">
        <w:rPr>
          <w:rFonts w:cs="Arial"/>
          <w:color w:val="auto"/>
          <w:szCs w:val="24"/>
        </w:rPr>
        <w:t xml:space="preserve">he Multi Agency Safeguarding Hub </w:t>
      </w:r>
      <w:r w:rsidR="00C8368C">
        <w:rPr>
          <w:rFonts w:cs="Arial"/>
          <w:color w:val="auto"/>
          <w:szCs w:val="24"/>
        </w:rPr>
        <w:t xml:space="preserve">MASH </w:t>
      </w:r>
      <w:r w:rsidRPr="00545992">
        <w:rPr>
          <w:rFonts w:cs="Arial"/>
          <w:color w:val="auto"/>
          <w:szCs w:val="24"/>
        </w:rPr>
        <w:t>where there is uncertainty about whether what has been said indicates abuse.  This will not constitute as a referral.</w:t>
      </w:r>
    </w:p>
    <w:p w14:paraId="0D9ADE5C" w14:textId="2F78EA6D" w:rsidR="00B961CB" w:rsidRPr="00545992" w:rsidRDefault="00EE4B28" w:rsidP="0001666A">
      <w:pPr>
        <w:numPr>
          <w:ilvl w:val="0"/>
          <w:numId w:val="13"/>
        </w:numPr>
        <w:tabs>
          <w:tab w:val="clear" w:pos="1080"/>
          <w:tab w:val="num" w:pos="709"/>
        </w:tabs>
        <w:ind w:left="709" w:hanging="349"/>
        <w:rPr>
          <w:rFonts w:cs="Arial"/>
          <w:color w:val="auto"/>
          <w:szCs w:val="24"/>
        </w:rPr>
      </w:pPr>
      <w:r>
        <w:rPr>
          <w:rFonts w:cs="Arial"/>
          <w:color w:val="auto"/>
          <w:szCs w:val="24"/>
        </w:rPr>
        <w:t>When contacting the MASH</w:t>
      </w:r>
      <w:r w:rsidR="00B961CB" w:rsidRPr="00545992">
        <w:rPr>
          <w:rFonts w:cs="Arial"/>
          <w:color w:val="auto"/>
          <w:szCs w:val="24"/>
        </w:rPr>
        <w:t>, the D</w:t>
      </w:r>
      <w:r w:rsidR="00C8368C">
        <w:rPr>
          <w:rFonts w:cs="Arial"/>
          <w:color w:val="auto"/>
          <w:szCs w:val="24"/>
        </w:rPr>
        <w:t>SL</w:t>
      </w:r>
      <w:r w:rsidR="00B961CB" w:rsidRPr="00545992">
        <w:rPr>
          <w:rFonts w:cs="Arial"/>
          <w:color w:val="auto"/>
          <w:szCs w:val="24"/>
        </w:rPr>
        <w:t xml:space="preserve"> will make a clear statement of </w:t>
      </w:r>
    </w:p>
    <w:p w14:paraId="095114BE" w14:textId="77777777" w:rsidR="00B961CB" w:rsidRPr="00545992" w:rsidRDefault="00B961CB" w:rsidP="0001666A">
      <w:pPr>
        <w:numPr>
          <w:ilvl w:val="1"/>
          <w:numId w:val="14"/>
        </w:numPr>
        <w:rPr>
          <w:rFonts w:cs="Arial"/>
          <w:color w:val="auto"/>
          <w:szCs w:val="24"/>
        </w:rPr>
      </w:pPr>
      <w:r w:rsidRPr="00545992">
        <w:rPr>
          <w:rFonts w:cs="Arial"/>
          <w:color w:val="auto"/>
          <w:szCs w:val="24"/>
        </w:rPr>
        <w:t>Known facts</w:t>
      </w:r>
    </w:p>
    <w:p w14:paraId="069572AD" w14:textId="77777777" w:rsidR="00B961CB" w:rsidRPr="00545992" w:rsidRDefault="00B961CB" w:rsidP="0001666A">
      <w:pPr>
        <w:numPr>
          <w:ilvl w:val="1"/>
          <w:numId w:val="14"/>
        </w:numPr>
        <w:rPr>
          <w:rFonts w:cs="Arial"/>
          <w:color w:val="auto"/>
          <w:szCs w:val="24"/>
        </w:rPr>
      </w:pPr>
      <w:r w:rsidRPr="00545992">
        <w:rPr>
          <w:rFonts w:cs="Arial"/>
          <w:color w:val="auto"/>
          <w:szCs w:val="24"/>
        </w:rPr>
        <w:t>Suspicions and allegations</w:t>
      </w:r>
    </w:p>
    <w:p w14:paraId="2E5D0C6C" w14:textId="77777777" w:rsidR="00B961CB" w:rsidRPr="00545992" w:rsidRDefault="00B961CB" w:rsidP="0001666A">
      <w:pPr>
        <w:numPr>
          <w:ilvl w:val="1"/>
          <w:numId w:val="14"/>
        </w:numPr>
        <w:rPr>
          <w:rFonts w:cs="Arial"/>
          <w:color w:val="auto"/>
          <w:szCs w:val="24"/>
        </w:rPr>
      </w:pPr>
      <w:r w:rsidRPr="00545992">
        <w:rPr>
          <w:rFonts w:cs="Arial"/>
          <w:color w:val="auto"/>
          <w:szCs w:val="24"/>
        </w:rPr>
        <w:t xml:space="preserve">Any contact with the family </w:t>
      </w:r>
    </w:p>
    <w:p w14:paraId="42B26034" w14:textId="52B19669" w:rsidR="00DC077E" w:rsidRPr="00545992" w:rsidRDefault="00DC077E" w:rsidP="0001666A">
      <w:pPr>
        <w:numPr>
          <w:ilvl w:val="0"/>
          <w:numId w:val="13"/>
        </w:numPr>
        <w:tabs>
          <w:tab w:val="clear" w:pos="1080"/>
          <w:tab w:val="num" w:pos="709"/>
        </w:tabs>
        <w:ind w:left="709" w:hanging="349"/>
        <w:rPr>
          <w:rFonts w:cs="Arial"/>
          <w:color w:val="auto"/>
          <w:szCs w:val="24"/>
        </w:rPr>
      </w:pPr>
      <w:r w:rsidRPr="00545992">
        <w:rPr>
          <w:rFonts w:cs="Arial"/>
          <w:color w:val="auto"/>
          <w:szCs w:val="24"/>
        </w:rPr>
        <w:t xml:space="preserve">We </w:t>
      </w:r>
      <w:r w:rsidR="00604536" w:rsidRPr="00545992">
        <w:rPr>
          <w:rFonts w:cs="Arial"/>
          <w:color w:val="auto"/>
          <w:szCs w:val="24"/>
        </w:rPr>
        <w:t xml:space="preserve">will </w:t>
      </w:r>
      <w:r w:rsidRPr="00545992">
        <w:rPr>
          <w:rFonts w:cs="Arial"/>
          <w:color w:val="auto"/>
          <w:szCs w:val="24"/>
        </w:rPr>
        <w:t xml:space="preserve">work in partnership with all agencies in order to protect the child and the </w:t>
      </w:r>
      <w:r w:rsidR="00810330" w:rsidRPr="00545992">
        <w:rPr>
          <w:rFonts w:cs="Arial"/>
          <w:color w:val="auto"/>
          <w:szCs w:val="24"/>
        </w:rPr>
        <w:t>family;</w:t>
      </w:r>
      <w:r w:rsidRPr="00545992">
        <w:rPr>
          <w:rFonts w:cs="Arial"/>
          <w:color w:val="auto"/>
          <w:szCs w:val="24"/>
        </w:rPr>
        <w:t xml:space="preserve"> this may mean the </w:t>
      </w:r>
      <w:r w:rsidR="00A0154A" w:rsidRPr="00545992">
        <w:rPr>
          <w:rFonts w:cs="Arial"/>
          <w:color w:val="auto"/>
          <w:szCs w:val="24"/>
        </w:rPr>
        <w:t>Police,</w:t>
      </w:r>
      <w:r w:rsidRPr="00545992">
        <w:rPr>
          <w:rFonts w:cs="Arial"/>
          <w:color w:val="auto"/>
          <w:szCs w:val="24"/>
        </w:rPr>
        <w:t xml:space="preserve"> or another agency identified by the Local Safeguarding Children’s </w:t>
      </w:r>
      <w:r w:rsidR="00A0154A">
        <w:rPr>
          <w:rFonts w:cs="Arial"/>
          <w:color w:val="auto"/>
          <w:szCs w:val="24"/>
        </w:rPr>
        <w:t>Partnership</w:t>
      </w:r>
      <w:r w:rsidRPr="00545992">
        <w:rPr>
          <w:rFonts w:cs="Arial"/>
          <w:color w:val="auto"/>
          <w:szCs w:val="24"/>
        </w:rPr>
        <w:t>.</w:t>
      </w:r>
    </w:p>
    <w:p w14:paraId="502183FB" w14:textId="77777777" w:rsidR="00DC077E" w:rsidRPr="00545992" w:rsidRDefault="00DC077E" w:rsidP="0001666A">
      <w:pPr>
        <w:numPr>
          <w:ilvl w:val="0"/>
          <w:numId w:val="13"/>
        </w:numPr>
        <w:tabs>
          <w:tab w:val="clear" w:pos="1080"/>
          <w:tab w:val="num" w:pos="709"/>
        </w:tabs>
        <w:ind w:left="709" w:hanging="349"/>
        <w:rPr>
          <w:rFonts w:cs="Arial"/>
          <w:color w:val="auto"/>
          <w:szCs w:val="24"/>
        </w:rPr>
      </w:pPr>
      <w:r w:rsidRPr="00545992">
        <w:rPr>
          <w:rFonts w:cs="Arial"/>
          <w:color w:val="auto"/>
          <w:szCs w:val="24"/>
        </w:rPr>
        <w:t>We take care not to influence the outcome either through the way we speak to children or by asking questions of children.</w:t>
      </w:r>
    </w:p>
    <w:p w14:paraId="30D10CE6" w14:textId="77777777" w:rsidR="00DC077E" w:rsidRPr="00545992" w:rsidRDefault="00DC077E" w:rsidP="00DC077E">
      <w:pPr>
        <w:rPr>
          <w:rFonts w:cs="Arial"/>
          <w:color w:val="auto"/>
          <w:szCs w:val="24"/>
        </w:rPr>
      </w:pPr>
    </w:p>
    <w:p w14:paraId="5EE8AFCA" w14:textId="77777777" w:rsidR="00DC077E" w:rsidRPr="00545992" w:rsidRDefault="00DC077E" w:rsidP="00DC077E">
      <w:pPr>
        <w:spacing w:line="360" w:lineRule="auto"/>
        <w:rPr>
          <w:rFonts w:cs="Arial"/>
          <w:color w:val="auto"/>
          <w:szCs w:val="24"/>
        </w:rPr>
      </w:pPr>
      <w:r w:rsidRPr="00545992">
        <w:rPr>
          <w:rFonts w:cs="Arial"/>
          <w:b/>
          <w:color w:val="auto"/>
          <w:szCs w:val="24"/>
        </w:rPr>
        <w:t>Informing parents</w:t>
      </w:r>
    </w:p>
    <w:p w14:paraId="1FACC93A" w14:textId="77777777" w:rsidR="00DC077E" w:rsidRPr="00545992" w:rsidRDefault="00DC077E" w:rsidP="0001666A">
      <w:pPr>
        <w:numPr>
          <w:ilvl w:val="0"/>
          <w:numId w:val="10"/>
        </w:numPr>
        <w:tabs>
          <w:tab w:val="clear" w:pos="1080"/>
          <w:tab w:val="num" w:pos="709"/>
        </w:tabs>
        <w:rPr>
          <w:rFonts w:cs="Arial"/>
          <w:color w:val="auto"/>
          <w:szCs w:val="24"/>
        </w:rPr>
      </w:pPr>
      <w:r w:rsidRPr="00545992">
        <w:rPr>
          <w:rFonts w:cs="Arial"/>
          <w:color w:val="auto"/>
          <w:szCs w:val="24"/>
        </w:rPr>
        <w:t>Parents are usually contacted immediately.</w:t>
      </w:r>
    </w:p>
    <w:p w14:paraId="42B07EAD" w14:textId="77777777" w:rsidR="00DC077E" w:rsidRDefault="00DC077E" w:rsidP="0001666A">
      <w:pPr>
        <w:numPr>
          <w:ilvl w:val="0"/>
          <w:numId w:val="10"/>
        </w:numPr>
        <w:tabs>
          <w:tab w:val="clear" w:pos="1080"/>
          <w:tab w:val="num" w:pos="709"/>
        </w:tabs>
        <w:ind w:left="709" w:hanging="349"/>
        <w:rPr>
          <w:rFonts w:cs="Arial"/>
          <w:color w:val="auto"/>
          <w:szCs w:val="24"/>
        </w:rPr>
      </w:pPr>
      <w:r w:rsidRPr="00545992">
        <w:rPr>
          <w:rFonts w:cs="Arial"/>
          <w:color w:val="auto"/>
          <w:szCs w:val="24"/>
        </w:rPr>
        <w:t>If a suspicion of abuse is recorded, parents a</w:t>
      </w:r>
      <w:r w:rsidR="00E61A6F" w:rsidRPr="00545992">
        <w:rPr>
          <w:rFonts w:cs="Arial"/>
          <w:color w:val="auto"/>
          <w:szCs w:val="24"/>
        </w:rPr>
        <w:t xml:space="preserve">re informed at the same time as </w:t>
      </w:r>
      <w:r w:rsidRPr="00545992">
        <w:rPr>
          <w:rFonts w:cs="Arial"/>
          <w:color w:val="auto"/>
          <w:szCs w:val="24"/>
        </w:rPr>
        <w:t xml:space="preserve">the report is made, except where the guidance of the </w:t>
      </w:r>
      <w:r w:rsidR="00EE4B28">
        <w:rPr>
          <w:rFonts w:cs="Arial"/>
          <w:color w:val="auto"/>
          <w:szCs w:val="24"/>
        </w:rPr>
        <w:t>Multi Agency Safeguarding Hub</w:t>
      </w:r>
      <w:r w:rsidR="00E61A6F" w:rsidRPr="00545992">
        <w:rPr>
          <w:rFonts w:cs="Arial"/>
          <w:color w:val="auto"/>
          <w:szCs w:val="24"/>
        </w:rPr>
        <w:t xml:space="preserve"> </w:t>
      </w:r>
      <w:r w:rsidRPr="00545992">
        <w:rPr>
          <w:rFonts w:cs="Arial"/>
          <w:color w:val="auto"/>
          <w:szCs w:val="24"/>
        </w:rPr>
        <w:t>does not allow this.</w:t>
      </w:r>
      <w:r w:rsidR="00E61A6F" w:rsidRPr="00545992">
        <w:rPr>
          <w:rFonts w:cs="Arial"/>
          <w:color w:val="auto"/>
          <w:szCs w:val="24"/>
        </w:rPr>
        <w:t xml:space="preserve">  </w:t>
      </w:r>
      <w:r w:rsidRPr="00545992">
        <w:rPr>
          <w:rFonts w:cs="Arial"/>
          <w:color w:val="auto"/>
          <w:szCs w:val="24"/>
        </w:rPr>
        <w:t>This will usually be the case where the parent is the likely abuser. In this case investigating officers will inform the parents.</w:t>
      </w:r>
    </w:p>
    <w:p w14:paraId="07F88D11" w14:textId="77777777" w:rsidR="00462C98" w:rsidRDefault="00462C98" w:rsidP="00462C98">
      <w:pPr>
        <w:ind w:left="709"/>
        <w:rPr>
          <w:rFonts w:cs="Arial"/>
          <w:color w:val="auto"/>
          <w:szCs w:val="24"/>
        </w:rPr>
      </w:pPr>
    </w:p>
    <w:p w14:paraId="65486CF6" w14:textId="77777777" w:rsidR="00462C98" w:rsidRDefault="00462C98" w:rsidP="00462C98">
      <w:pPr>
        <w:rPr>
          <w:rFonts w:cs="Arial"/>
          <w:b/>
          <w:color w:val="auto"/>
          <w:szCs w:val="24"/>
        </w:rPr>
      </w:pPr>
      <w:r w:rsidRPr="00462C98">
        <w:rPr>
          <w:rFonts w:cs="Arial"/>
          <w:b/>
          <w:color w:val="auto"/>
          <w:szCs w:val="24"/>
        </w:rPr>
        <w:t xml:space="preserve">Preventing children from being drawn into </w:t>
      </w:r>
      <w:r w:rsidR="00E77B56" w:rsidRPr="00E77B56">
        <w:rPr>
          <w:rFonts w:eastAsia="Calibri" w:cs="Arial"/>
          <w:b/>
          <w:color w:val="auto"/>
          <w:szCs w:val="24"/>
        </w:rPr>
        <w:t>extremism</w:t>
      </w:r>
    </w:p>
    <w:p w14:paraId="26890484" w14:textId="77777777" w:rsidR="00462C98" w:rsidRDefault="00462C98" w:rsidP="00462C98">
      <w:pPr>
        <w:rPr>
          <w:rFonts w:cs="Arial"/>
          <w:b/>
          <w:color w:val="auto"/>
          <w:szCs w:val="24"/>
        </w:rPr>
      </w:pPr>
    </w:p>
    <w:p w14:paraId="717F0C0C" w14:textId="77777777" w:rsidR="00C10C5B" w:rsidRPr="00C10C5B" w:rsidRDefault="00E77B56" w:rsidP="00C10C5B">
      <w:pPr>
        <w:rPr>
          <w:rFonts w:eastAsia="Calibri" w:cs="Arial"/>
          <w:color w:val="auto"/>
          <w:szCs w:val="24"/>
        </w:rPr>
      </w:pPr>
      <w:r>
        <w:rPr>
          <w:rFonts w:eastAsia="Calibri" w:cs="Arial"/>
          <w:color w:val="auto"/>
          <w:szCs w:val="24"/>
        </w:rPr>
        <w:t>As an e</w:t>
      </w:r>
      <w:r w:rsidR="00C10C5B" w:rsidRPr="00C10C5B">
        <w:rPr>
          <w:rFonts w:eastAsia="Calibri" w:cs="Arial"/>
          <w:color w:val="auto"/>
          <w:szCs w:val="24"/>
        </w:rPr>
        <w:t xml:space="preserve">arly </w:t>
      </w:r>
      <w:r>
        <w:rPr>
          <w:rFonts w:eastAsia="Calibri" w:cs="Arial"/>
          <w:color w:val="auto"/>
          <w:szCs w:val="24"/>
        </w:rPr>
        <w:t>y</w:t>
      </w:r>
      <w:r w:rsidR="00C10C5B" w:rsidRPr="00C10C5B">
        <w:rPr>
          <w:rFonts w:eastAsia="Calibri" w:cs="Arial"/>
          <w:color w:val="auto"/>
          <w:szCs w:val="24"/>
        </w:rPr>
        <w:t>ears provider we are subject to a duty under section 26 of the Counter-Terrorism and Security Act 2015, to have “due regard to the need to prevent people from being drawn into terrorism”. This duty is known as the Prevent duty.</w:t>
      </w:r>
    </w:p>
    <w:p w14:paraId="31FE2F3B" w14:textId="77777777" w:rsidR="00C10C5B" w:rsidRPr="00C10C5B" w:rsidRDefault="00C10C5B" w:rsidP="00C10C5B">
      <w:pPr>
        <w:rPr>
          <w:rFonts w:eastAsia="Calibri" w:cs="Arial"/>
          <w:color w:val="auto"/>
          <w:szCs w:val="24"/>
        </w:rPr>
      </w:pPr>
    </w:p>
    <w:p w14:paraId="7F66C279" w14:textId="3A0E4FC6" w:rsidR="00C10C5B" w:rsidRPr="00C10C5B" w:rsidRDefault="007B0BC2" w:rsidP="00C10C5B">
      <w:pPr>
        <w:autoSpaceDE w:val="0"/>
        <w:autoSpaceDN w:val="0"/>
        <w:jc w:val="both"/>
        <w:rPr>
          <w:rFonts w:eastAsia="Calibri" w:cs="Arial"/>
          <w:color w:val="auto"/>
          <w:szCs w:val="24"/>
        </w:rPr>
      </w:pPr>
      <w:r>
        <w:rPr>
          <w:rFonts w:eastAsia="Calibri" w:cs="Arial"/>
          <w:color w:val="auto"/>
          <w:szCs w:val="24"/>
        </w:rPr>
        <w:t>The 'Designated S</w:t>
      </w:r>
      <w:r w:rsidR="00C10C5B" w:rsidRPr="00C10C5B">
        <w:rPr>
          <w:rFonts w:eastAsia="Calibri" w:cs="Arial"/>
          <w:color w:val="auto"/>
          <w:szCs w:val="24"/>
        </w:rPr>
        <w:t xml:space="preserve">afeguarding </w:t>
      </w:r>
      <w:r w:rsidR="00545441">
        <w:rPr>
          <w:rFonts w:eastAsia="Calibri" w:cs="Arial"/>
          <w:color w:val="auto"/>
          <w:szCs w:val="24"/>
        </w:rPr>
        <w:t>Lead</w:t>
      </w:r>
      <w:r w:rsidR="00E77B56">
        <w:rPr>
          <w:rFonts w:eastAsia="Calibri" w:cs="Arial"/>
          <w:color w:val="auto"/>
          <w:szCs w:val="24"/>
        </w:rPr>
        <w:t>'</w:t>
      </w:r>
      <w:r w:rsidR="00C10C5B" w:rsidRPr="00C10C5B">
        <w:rPr>
          <w:rFonts w:eastAsia="Calibri" w:cs="Arial"/>
          <w:color w:val="auto"/>
          <w:szCs w:val="24"/>
        </w:rPr>
        <w:t xml:space="preserve"> has undertaken Prevent awareness training and has provided advice and support to other members of staff on protecting children from the risk of radicalisation</w:t>
      </w:r>
      <w:r w:rsidR="00C10C5B" w:rsidRPr="00DE5694">
        <w:rPr>
          <w:rFonts w:eastAsia="Calibri" w:cs="Arial"/>
          <w:color w:val="auto"/>
          <w:szCs w:val="24"/>
        </w:rPr>
        <w:t>. It is their responsibility to ensure that an appropriate risk assessment has</w:t>
      </w:r>
      <w:r w:rsidR="00DE5694" w:rsidRPr="00DE5694">
        <w:rPr>
          <w:rFonts w:eastAsia="Calibri" w:cs="Arial"/>
          <w:color w:val="auto"/>
          <w:szCs w:val="24"/>
        </w:rPr>
        <w:t xml:space="preserve"> been undertaken for our setting</w:t>
      </w:r>
      <w:r w:rsidR="00C10C5B" w:rsidRPr="00BC5591">
        <w:rPr>
          <w:rFonts w:eastAsia="Calibri" w:cs="Arial"/>
          <w:color w:val="FF0000"/>
          <w:szCs w:val="24"/>
        </w:rPr>
        <w:t xml:space="preserve">. </w:t>
      </w:r>
      <w:r w:rsidR="00C10C5B" w:rsidRPr="00C10C5B">
        <w:rPr>
          <w:rFonts w:eastAsia="Calibri" w:cs="Arial"/>
          <w:color w:val="auto"/>
          <w:szCs w:val="24"/>
        </w:rPr>
        <w:t xml:space="preserve">Our staff will be alert to what is happening in the child's life at home or elsewhere and any changes in the child's behaviour that gives cause for concern. </w:t>
      </w:r>
    </w:p>
    <w:p w14:paraId="243F8635" w14:textId="77777777" w:rsidR="00C10C5B" w:rsidRPr="00C10C5B" w:rsidRDefault="00C10C5B" w:rsidP="00C10C5B">
      <w:pPr>
        <w:autoSpaceDE w:val="0"/>
        <w:autoSpaceDN w:val="0"/>
        <w:rPr>
          <w:rFonts w:eastAsia="Calibri" w:cs="Arial"/>
          <w:color w:val="auto"/>
          <w:szCs w:val="24"/>
        </w:rPr>
      </w:pPr>
    </w:p>
    <w:p w14:paraId="340C689C" w14:textId="49EB2EE4" w:rsidR="00C10C5B" w:rsidRPr="00C10C5B" w:rsidRDefault="00C10C5B" w:rsidP="00C10C5B">
      <w:pPr>
        <w:rPr>
          <w:rFonts w:eastAsia="Calibri" w:cs="Arial"/>
          <w:color w:val="auto"/>
          <w:szCs w:val="24"/>
        </w:rPr>
      </w:pPr>
      <w:r w:rsidRPr="00C10C5B">
        <w:rPr>
          <w:rFonts w:eastAsia="Calibri" w:cs="Arial"/>
          <w:color w:val="auto"/>
          <w:szCs w:val="24"/>
        </w:rPr>
        <w:t>In line with our commitment to staff training and development; will identify individual and whole team needs alongside the risk assessment and in line with the identified prioritie</w:t>
      </w:r>
      <w:r w:rsidR="0081755A">
        <w:rPr>
          <w:rFonts w:eastAsia="Calibri" w:cs="Arial"/>
          <w:color w:val="auto"/>
          <w:szCs w:val="24"/>
        </w:rPr>
        <w:t>s of the Portsmouth Safer Partnership</w:t>
      </w:r>
      <w:r w:rsidRPr="00C10C5B">
        <w:rPr>
          <w:rFonts w:eastAsia="Calibri" w:cs="Arial"/>
          <w:color w:val="auto"/>
          <w:szCs w:val="24"/>
        </w:rPr>
        <w:t xml:space="preserve">. </w:t>
      </w:r>
      <w:r w:rsidR="00502399" w:rsidRPr="00C10C5B">
        <w:rPr>
          <w:rFonts w:eastAsia="Calibri" w:cs="Arial"/>
          <w:color w:val="auto"/>
          <w:szCs w:val="24"/>
        </w:rPr>
        <w:t>All</w:t>
      </w:r>
      <w:r w:rsidRPr="00C10C5B">
        <w:rPr>
          <w:rFonts w:eastAsia="Calibri" w:cs="Arial"/>
          <w:color w:val="auto"/>
          <w:szCs w:val="24"/>
        </w:rPr>
        <w:t xml:space="preserve"> our s</w:t>
      </w:r>
      <w:r w:rsidR="0081755A">
        <w:rPr>
          <w:rFonts w:eastAsia="Calibri" w:cs="Arial"/>
          <w:color w:val="auto"/>
          <w:szCs w:val="24"/>
        </w:rPr>
        <w:t>taff will complete</w:t>
      </w:r>
      <w:r w:rsidR="002573E1">
        <w:rPr>
          <w:rFonts w:eastAsia="Calibri" w:cs="Arial"/>
          <w:color w:val="auto"/>
          <w:szCs w:val="24"/>
        </w:rPr>
        <w:t xml:space="preserve"> </w:t>
      </w:r>
      <w:r w:rsidR="002573E1" w:rsidRPr="009F1A31">
        <w:rPr>
          <w:rFonts w:eastAsia="Calibri" w:cs="Arial"/>
          <w:color w:val="002060"/>
          <w:szCs w:val="24"/>
          <w:u w:val="single"/>
        </w:rPr>
        <w:t>http:/www.elearning.prevent.homeoffice.gov.uk</w:t>
      </w:r>
      <w:r w:rsidR="00502399" w:rsidRPr="009F1A31">
        <w:rPr>
          <w:rFonts w:eastAsia="Calibri" w:cs="Arial"/>
          <w:color w:val="002060"/>
          <w:szCs w:val="24"/>
          <w:u w:val="single"/>
        </w:rPr>
        <w:t xml:space="preserve"> </w:t>
      </w:r>
      <w:r w:rsidR="0074158E" w:rsidRPr="009F1A31">
        <w:rPr>
          <w:rFonts w:eastAsia="Calibri" w:cs="Arial"/>
          <w:color w:val="auto"/>
          <w:szCs w:val="24"/>
        </w:rPr>
        <w:t>or through the Pre-School Learning</w:t>
      </w:r>
      <w:r w:rsidR="0074158E">
        <w:rPr>
          <w:rFonts w:eastAsia="Calibri" w:cs="Arial"/>
          <w:color w:val="auto"/>
          <w:szCs w:val="24"/>
        </w:rPr>
        <w:t xml:space="preserve"> Alliance PLA </w:t>
      </w:r>
      <w:r w:rsidR="0081755A">
        <w:rPr>
          <w:rFonts w:eastAsia="Calibri" w:cs="Arial"/>
          <w:color w:val="auto"/>
          <w:szCs w:val="24"/>
        </w:rPr>
        <w:t>as part of their ongoing training</w:t>
      </w:r>
      <w:r w:rsidRPr="00C10C5B">
        <w:rPr>
          <w:rFonts w:eastAsia="Calibri" w:cs="Arial"/>
          <w:color w:val="auto"/>
          <w:szCs w:val="24"/>
        </w:rPr>
        <w:t>.</w:t>
      </w:r>
    </w:p>
    <w:p w14:paraId="5B15FBD7" w14:textId="77777777" w:rsidR="00C10C5B" w:rsidRPr="00C10C5B" w:rsidRDefault="00C10C5B" w:rsidP="00C10C5B">
      <w:pPr>
        <w:rPr>
          <w:rFonts w:eastAsia="Calibri" w:cs="Arial"/>
          <w:color w:val="auto"/>
          <w:szCs w:val="24"/>
        </w:rPr>
      </w:pPr>
    </w:p>
    <w:p w14:paraId="756B58C5" w14:textId="2661E435" w:rsidR="00C10C5B" w:rsidRPr="00C10C5B" w:rsidRDefault="00C10C5B" w:rsidP="00C10C5B">
      <w:pPr>
        <w:autoSpaceDE w:val="0"/>
        <w:autoSpaceDN w:val="0"/>
        <w:rPr>
          <w:rFonts w:eastAsia="Calibri" w:cs="Arial"/>
          <w:color w:val="auto"/>
          <w:szCs w:val="24"/>
        </w:rPr>
      </w:pPr>
      <w:r w:rsidRPr="00C10C5B">
        <w:rPr>
          <w:rFonts w:eastAsia="Calibri" w:cs="Arial"/>
          <w:color w:val="auto"/>
          <w:szCs w:val="24"/>
        </w:rPr>
        <w:t xml:space="preserve">The setting will work in partnership with other organisations and parents to prevent children from being drawn into extremism. Parents and children will be supported to understand how to stay safe online. We will use both local </w:t>
      </w:r>
      <w:r w:rsidR="00502399">
        <w:rPr>
          <w:rFonts w:eastAsia="Calibri" w:cs="Arial"/>
          <w:color w:val="auto"/>
          <w:szCs w:val="24"/>
        </w:rPr>
        <w:t>Portsmouth S</w:t>
      </w:r>
      <w:r w:rsidRPr="00C10C5B">
        <w:rPr>
          <w:rFonts w:eastAsia="Calibri" w:cs="Arial"/>
          <w:color w:val="auto"/>
          <w:szCs w:val="24"/>
        </w:rPr>
        <w:t xml:space="preserve">afeguarding </w:t>
      </w:r>
      <w:r w:rsidR="00502399">
        <w:rPr>
          <w:rFonts w:eastAsia="Calibri" w:cs="Arial"/>
          <w:color w:val="auto"/>
          <w:szCs w:val="24"/>
        </w:rPr>
        <w:t xml:space="preserve">Children </w:t>
      </w:r>
      <w:r w:rsidR="009F1A31">
        <w:rPr>
          <w:rFonts w:eastAsia="Calibri" w:cs="Arial"/>
          <w:color w:val="auto"/>
          <w:szCs w:val="24"/>
        </w:rPr>
        <w:t>Partnerships</w:t>
      </w:r>
      <w:r w:rsidR="009F1A31" w:rsidRPr="00C10C5B">
        <w:rPr>
          <w:rFonts w:eastAsia="Calibri" w:cs="Arial"/>
          <w:color w:val="auto"/>
          <w:szCs w:val="24"/>
        </w:rPr>
        <w:t xml:space="preserve"> </w:t>
      </w:r>
      <w:r w:rsidR="009F1A31">
        <w:rPr>
          <w:rFonts w:eastAsia="Calibri" w:cs="Arial"/>
          <w:color w:val="auto"/>
          <w:szCs w:val="24"/>
        </w:rPr>
        <w:t>PSCP</w:t>
      </w:r>
      <w:r w:rsidR="00502399">
        <w:rPr>
          <w:rFonts w:eastAsia="Calibri" w:cs="Arial"/>
          <w:color w:val="auto"/>
          <w:szCs w:val="24"/>
        </w:rPr>
        <w:t xml:space="preserve"> </w:t>
      </w:r>
      <w:r w:rsidRPr="00C10C5B">
        <w:rPr>
          <w:rFonts w:eastAsia="Calibri" w:cs="Arial"/>
          <w:color w:val="auto"/>
          <w:szCs w:val="24"/>
        </w:rPr>
        <w:t xml:space="preserve">resources </w:t>
      </w:r>
      <w:hyperlink r:id="rId9" w:history="1">
        <w:r w:rsidR="00FD5922" w:rsidRPr="00AA4C60">
          <w:rPr>
            <w:rStyle w:val="Hyperlink"/>
            <w:rFonts w:eastAsia="Calibri" w:cs="Arial"/>
            <w:szCs w:val="24"/>
          </w:rPr>
          <w:t>www.portsmouthscp.org.uk</w:t>
        </w:r>
      </w:hyperlink>
      <w:r w:rsidRPr="00C10C5B">
        <w:rPr>
          <w:rFonts w:eastAsia="Calibri" w:cs="Arial"/>
          <w:color w:val="auto"/>
          <w:szCs w:val="24"/>
        </w:rPr>
        <w:t xml:space="preserve"> and national resources </w:t>
      </w:r>
      <w:hyperlink r:id="rId10" w:history="1">
        <w:r w:rsidRPr="00C10C5B">
          <w:rPr>
            <w:rFonts w:eastAsia="Calibri" w:cs="Arial"/>
            <w:color w:val="0000FF"/>
            <w:szCs w:val="24"/>
            <w:u w:val="single"/>
          </w:rPr>
          <w:t>www.saferinternet.org.uk</w:t>
        </w:r>
      </w:hyperlink>
      <w:r w:rsidRPr="00C10C5B">
        <w:rPr>
          <w:rFonts w:eastAsia="Calibri" w:cs="Arial"/>
          <w:color w:val="auto"/>
          <w:szCs w:val="24"/>
        </w:rPr>
        <w:t xml:space="preserve">. </w:t>
      </w:r>
    </w:p>
    <w:p w14:paraId="32396C76" w14:textId="77777777" w:rsidR="00C10C5B" w:rsidRPr="00C10C5B" w:rsidRDefault="00C10C5B" w:rsidP="00C10C5B">
      <w:pPr>
        <w:autoSpaceDE w:val="0"/>
        <w:autoSpaceDN w:val="0"/>
        <w:jc w:val="both"/>
        <w:rPr>
          <w:rFonts w:eastAsia="Calibri" w:cs="Arial"/>
          <w:color w:val="auto"/>
          <w:szCs w:val="24"/>
        </w:rPr>
      </w:pPr>
    </w:p>
    <w:p w14:paraId="6002BE1C" w14:textId="77777777" w:rsidR="00C10C5B" w:rsidRDefault="00C10C5B" w:rsidP="00C10C5B">
      <w:pPr>
        <w:rPr>
          <w:rFonts w:eastAsia="Calibri" w:cs="Arial"/>
          <w:color w:val="auto"/>
          <w:szCs w:val="24"/>
        </w:rPr>
      </w:pPr>
      <w:r w:rsidRPr="00C10C5B">
        <w:rPr>
          <w:rFonts w:eastAsia="Calibri" w:cs="Arial"/>
          <w:color w:val="auto"/>
          <w:szCs w:val="24"/>
        </w:rPr>
        <w:t>Where there are concerns that a child could be at risk of radicalisation the setting will follow normal safeguardin</w:t>
      </w:r>
      <w:r w:rsidR="00E77B56">
        <w:rPr>
          <w:rFonts w:eastAsia="Calibri" w:cs="Arial"/>
          <w:color w:val="auto"/>
          <w:szCs w:val="24"/>
        </w:rPr>
        <w:t>g procedures and contact the MASH</w:t>
      </w:r>
      <w:r w:rsidRPr="00C10C5B">
        <w:rPr>
          <w:rFonts w:eastAsia="Calibri" w:cs="Arial"/>
          <w:color w:val="auto"/>
          <w:szCs w:val="24"/>
        </w:rPr>
        <w:t xml:space="preserve"> team. </w:t>
      </w:r>
    </w:p>
    <w:p w14:paraId="644430CE" w14:textId="77777777" w:rsidR="00E77B56" w:rsidRPr="00C10C5B" w:rsidRDefault="00E77B56" w:rsidP="00C10C5B">
      <w:pPr>
        <w:rPr>
          <w:rFonts w:eastAsia="Calibri" w:cs="Arial"/>
          <w:szCs w:val="24"/>
        </w:rPr>
      </w:pPr>
    </w:p>
    <w:p w14:paraId="2711399C" w14:textId="77777777" w:rsidR="00C10C5B" w:rsidRDefault="00C10C5B" w:rsidP="00C10C5B">
      <w:pPr>
        <w:rPr>
          <w:rFonts w:eastAsia="Calibri" w:cs="Arial"/>
          <w:szCs w:val="24"/>
        </w:rPr>
      </w:pPr>
      <w:r w:rsidRPr="00C10C5B">
        <w:rPr>
          <w:rFonts w:eastAsia="Calibri" w:cs="Arial"/>
          <w:color w:val="auto"/>
          <w:szCs w:val="24"/>
        </w:rPr>
        <w:t>Portsmouth City council have a Prevent Coordinator who can be contacted for advice and support</w:t>
      </w:r>
      <w:r w:rsidR="00FD5922">
        <w:rPr>
          <w:rFonts w:eastAsia="Calibri" w:cs="Arial"/>
          <w:color w:val="auto"/>
          <w:szCs w:val="24"/>
        </w:rPr>
        <w:t xml:space="preserve"> </w:t>
      </w:r>
      <w:hyperlink r:id="rId11" w:history="1">
        <w:r w:rsidR="00FD5922" w:rsidRPr="00AA4C60">
          <w:rPr>
            <w:rStyle w:val="Hyperlink"/>
            <w:rFonts w:eastAsia="Calibri" w:cs="Arial"/>
            <w:szCs w:val="24"/>
          </w:rPr>
          <w:t>prevent@portsmouthcc.gov.uk</w:t>
        </w:r>
      </w:hyperlink>
      <w:r w:rsidR="00FD5922">
        <w:rPr>
          <w:rFonts w:eastAsia="Calibri" w:cs="Arial"/>
          <w:color w:val="auto"/>
          <w:szCs w:val="24"/>
        </w:rPr>
        <w:t xml:space="preserve"> or speak to Charlie Pericleous/John Webster</w:t>
      </w:r>
      <w:r w:rsidRPr="00C10C5B">
        <w:rPr>
          <w:rFonts w:eastAsia="Calibri" w:cs="Arial"/>
          <w:color w:val="auto"/>
          <w:szCs w:val="24"/>
        </w:rPr>
        <w:t xml:space="preserve"> </w:t>
      </w:r>
      <w:r w:rsidRPr="00C10C5B">
        <w:rPr>
          <w:rFonts w:eastAsia="Calibri" w:cs="Arial"/>
          <w:szCs w:val="24"/>
        </w:rPr>
        <w:t>023 92</w:t>
      </w:r>
      <w:r w:rsidR="00FD5922">
        <w:rPr>
          <w:rFonts w:eastAsia="Calibri" w:cs="Arial"/>
          <w:szCs w:val="24"/>
        </w:rPr>
        <w:t xml:space="preserve"> 822 251</w:t>
      </w:r>
      <w:r w:rsidRPr="00C10C5B">
        <w:rPr>
          <w:rFonts w:eastAsia="Calibri" w:cs="Arial"/>
          <w:szCs w:val="24"/>
        </w:rPr>
        <w:t>.</w:t>
      </w:r>
    </w:p>
    <w:p w14:paraId="5ADBE94A" w14:textId="77777777" w:rsidR="00E77B56" w:rsidRPr="00C10C5B" w:rsidRDefault="00E77B56" w:rsidP="00C10C5B">
      <w:pPr>
        <w:rPr>
          <w:rFonts w:eastAsia="Calibri" w:cs="Arial"/>
          <w:color w:val="1F497D"/>
          <w:szCs w:val="24"/>
        </w:rPr>
      </w:pPr>
    </w:p>
    <w:p w14:paraId="4191B0FF" w14:textId="419958E5" w:rsidR="00462C98" w:rsidRDefault="00C10C5B" w:rsidP="00462C98">
      <w:pPr>
        <w:rPr>
          <w:rFonts w:eastAsia="Calibri" w:cs="Arial"/>
          <w:color w:val="auto"/>
          <w:szCs w:val="24"/>
        </w:rPr>
      </w:pPr>
      <w:r w:rsidRPr="00C10C5B">
        <w:rPr>
          <w:rFonts w:eastAsia="Calibri" w:cs="Arial"/>
          <w:color w:val="auto"/>
          <w:szCs w:val="24"/>
        </w:rPr>
        <w:t>The setting will build children's resilience to radicalisation by providing a safe environment and by promoting British values through the curriculum offered; Personal</w:t>
      </w:r>
      <w:r w:rsidR="0081755A">
        <w:rPr>
          <w:rFonts w:eastAsia="Calibri" w:cs="Arial"/>
          <w:color w:val="auto"/>
          <w:szCs w:val="24"/>
        </w:rPr>
        <w:t>,</w:t>
      </w:r>
      <w:r w:rsidRPr="00C10C5B">
        <w:rPr>
          <w:rFonts w:eastAsia="Calibri" w:cs="Arial"/>
          <w:color w:val="auto"/>
          <w:szCs w:val="24"/>
        </w:rPr>
        <w:t xml:space="preserve"> Social</w:t>
      </w:r>
      <w:r w:rsidR="0081755A">
        <w:rPr>
          <w:rFonts w:eastAsia="Calibri" w:cs="Arial"/>
          <w:color w:val="auto"/>
          <w:szCs w:val="24"/>
        </w:rPr>
        <w:t xml:space="preserve"> and Emotional D</w:t>
      </w:r>
      <w:r w:rsidRPr="00C10C5B">
        <w:rPr>
          <w:rFonts w:eastAsia="Calibri" w:cs="Arial"/>
          <w:color w:val="auto"/>
          <w:szCs w:val="24"/>
        </w:rPr>
        <w:t>evelopm</w:t>
      </w:r>
      <w:r w:rsidR="0081755A">
        <w:rPr>
          <w:rFonts w:eastAsia="Calibri" w:cs="Arial"/>
          <w:color w:val="auto"/>
          <w:szCs w:val="24"/>
        </w:rPr>
        <w:t>ent and Understanding the W</w:t>
      </w:r>
      <w:r>
        <w:rPr>
          <w:rFonts w:eastAsia="Calibri" w:cs="Arial"/>
          <w:color w:val="auto"/>
          <w:szCs w:val="24"/>
        </w:rPr>
        <w:t>orld.</w:t>
      </w:r>
    </w:p>
    <w:p w14:paraId="32F41CF6" w14:textId="5A07E60D" w:rsidR="00613C08" w:rsidRDefault="00613C08" w:rsidP="00462C98">
      <w:pPr>
        <w:rPr>
          <w:rFonts w:eastAsia="Calibri" w:cs="Arial"/>
          <w:color w:val="auto"/>
          <w:szCs w:val="24"/>
        </w:rPr>
      </w:pPr>
    </w:p>
    <w:p w14:paraId="7C117502" w14:textId="16A5B679" w:rsidR="00613C08" w:rsidRPr="00613C08" w:rsidRDefault="00613C08" w:rsidP="00462C98">
      <w:pPr>
        <w:rPr>
          <w:rFonts w:eastAsia="Calibri" w:cs="Arial"/>
          <w:b/>
          <w:bCs/>
          <w:color w:val="auto"/>
          <w:szCs w:val="24"/>
        </w:rPr>
      </w:pPr>
      <w:r w:rsidRPr="00613C08">
        <w:rPr>
          <w:rFonts w:eastAsia="Calibri" w:cs="Arial"/>
          <w:b/>
          <w:bCs/>
          <w:color w:val="auto"/>
          <w:szCs w:val="24"/>
        </w:rPr>
        <w:t>County Lines</w:t>
      </w:r>
    </w:p>
    <w:p w14:paraId="6E560D35" w14:textId="76458E81" w:rsidR="00613C08" w:rsidRDefault="00613C08" w:rsidP="00462C98">
      <w:pPr>
        <w:rPr>
          <w:rFonts w:eastAsia="Calibri" w:cs="Arial"/>
          <w:color w:val="auto"/>
          <w:szCs w:val="24"/>
        </w:rPr>
      </w:pPr>
    </w:p>
    <w:p w14:paraId="6578EC90" w14:textId="2B4338D9" w:rsidR="00613C08" w:rsidRDefault="00613C08" w:rsidP="00462C98">
      <w:pPr>
        <w:rPr>
          <w:rFonts w:eastAsia="Calibri" w:cs="Arial"/>
          <w:color w:val="auto"/>
          <w:szCs w:val="24"/>
        </w:rPr>
      </w:pPr>
      <w:r>
        <w:rPr>
          <w:rFonts w:eastAsia="Calibri" w:cs="Arial"/>
          <w:color w:val="auto"/>
          <w:szCs w:val="24"/>
        </w:rPr>
        <w:t xml:space="preserve">County Lines is a form of criminal exploitation where urban gangs persuade, coerce of force children and young people to store drugs, money and/or transport them to suburban areas, market towns and coastal areas (Home Office 2018) It can happen in any part of the UK and is against the law and a form of child abuse. </w:t>
      </w:r>
    </w:p>
    <w:p w14:paraId="4CE89986" w14:textId="12568878" w:rsidR="00613C08" w:rsidRDefault="00613C08" w:rsidP="00462C98">
      <w:pPr>
        <w:rPr>
          <w:rFonts w:eastAsia="Calibri" w:cs="Arial"/>
          <w:color w:val="auto"/>
          <w:szCs w:val="24"/>
        </w:rPr>
      </w:pPr>
    </w:p>
    <w:p w14:paraId="1CBE0E75" w14:textId="0588EFD0" w:rsidR="00613C08" w:rsidRDefault="00613C08" w:rsidP="00462C98">
      <w:pPr>
        <w:rPr>
          <w:rFonts w:eastAsia="Calibri" w:cs="Arial"/>
          <w:color w:val="auto"/>
          <w:szCs w:val="24"/>
        </w:rPr>
      </w:pPr>
      <w:r>
        <w:rPr>
          <w:rFonts w:eastAsia="Calibri" w:cs="Arial"/>
          <w:color w:val="auto"/>
          <w:szCs w:val="24"/>
        </w:rPr>
        <w:t>Children and young people may be criminally exploited in multiple ways, including child sexual exploitation, trafficking, gang and knife crime.</w:t>
      </w:r>
    </w:p>
    <w:p w14:paraId="7164B316" w14:textId="3F37397F" w:rsidR="00613C08" w:rsidRDefault="00613C08" w:rsidP="00462C98">
      <w:pPr>
        <w:rPr>
          <w:rFonts w:eastAsia="Calibri" w:cs="Arial"/>
          <w:color w:val="auto"/>
          <w:szCs w:val="24"/>
        </w:rPr>
      </w:pPr>
    </w:p>
    <w:p w14:paraId="44A58332" w14:textId="0DD719B6" w:rsidR="00613C08" w:rsidRDefault="00613C08" w:rsidP="00462C98">
      <w:pPr>
        <w:rPr>
          <w:rFonts w:eastAsia="Calibri" w:cs="Arial"/>
          <w:color w:val="auto"/>
          <w:szCs w:val="24"/>
        </w:rPr>
      </w:pPr>
      <w:r>
        <w:rPr>
          <w:rFonts w:eastAsia="Calibri" w:cs="Arial"/>
          <w:color w:val="auto"/>
          <w:szCs w:val="24"/>
        </w:rPr>
        <w:t>County lines gangs are highly organised criminal networks that use sophisticated, frequently evolving techniques to groom young people and evade capture by the police. Perpetrators use children and young people to maximise profits and distance themselves from criminal act of physically dealing drugs.</w:t>
      </w:r>
    </w:p>
    <w:p w14:paraId="1002083A" w14:textId="2DF04C77" w:rsidR="00613C08" w:rsidRDefault="00613C08" w:rsidP="00462C98">
      <w:pPr>
        <w:rPr>
          <w:rFonts w:eastAsia="Calibri" w:cs="Arial"/>
          <w:color w:val="auto"/>
          <w:szCs w:val="24"/>
        </w:rPr>
      </w:pPr>
      <w:r>
        <w:rPr>
          <w:rFonts w:eastAsia="Calibri" w:cs="Arial"/>
          <w:color w:val="auto"/>
          <w:szCs w:val="24"/>
        </w:rPr>
        <w:t xml:space="preserve">It can lead to serious physical and emotional harm to young people, </w:t>
      </w:r>
      <w:r w:rsidR="00613FB0">
        <w:rPr>
          <w:rFonts w:eastAsia="Calibri" w:cs="Arial"/>
          <w:color w:val="auto"/>
          <w:szCs w:val="24"/>
        </w:rPr>
        <w:t>adults working with children must see County Lines as a form of abuse and see children as victims of criminal exploitation to enable child to receive the safeguarding support and protection they need.</w:t>
      </w:r>
    </w:p>
    <w:p w14:paraId="76B23629" w14:textId="2DD4C74B" w:rsidR="00613FB0" w:rsidRDefault="00613FB0" w:rsidP="00462C98">
      <w:pPr>
        <w:rPr>
          <w:rFonts w:eastAsia="Calibri" w:cs="Arial"/>
          <w:color w:val="auto"/>
          <w:szCs w:val="24"/>
        </w:rPr>
      </w:pPr>
    </w:p>
    <w:p w14:paraId="56EE6096" w14:textId="6C76CA95" w:rsidR="00613FB0" w:rsidRDefault="00613FB0" w:rsidP="00462C98">
      <w:pPr>
        <w:rPr>
          <w:rFonts w:eastAsia="Calibri" w:cs="Arial"/>
          <w:color w:val="auto"/>
          <w:szCs w:val="24"/>
        </w:rPr>
      </w:pPr>
      <w:r>
        <w:rPr>
          <w:rFonts w:eastAsia="Calibri" w:cs="Arial"/>
          <w:color w:val="auto"/>
          <w:szCs w:val="24"/>
        </w:rPr>
        <w:t>Risks include:</w:t>
      </w:r>
    </w:p>
    <w:p w14:paraId="2446AC98" w14:textId="44C5968B" w:rsidR="00613FB0" w:rsidRDefault="00613FB0" w:rsidP="00613FB0">
      <w:pPr>
        <w:pStyle w:val="ListParagraph"/>
        <w:numPr>
          <w:ilvl w:val="0"/>
          <w:numId w:val="21"/>
        </w:numPr>
        <w:rPr>
          <w:rFonts w:eastAsia="Calibri" w:cs="Arial"/>
          <w:color w:val="auto"/>
          <w:szCs w:val="24"/>
        </w:rPr>
      </w:pPr>
      <w:r>
        <w:rPr>
          <w:rFonts w:eastAsia="Calibri" w:cs="Arial"/>
          <w:color w:val="auto"/>
          <w:szCs w:val="24"/>
        </w:rPr>
        <w:t>Criminalisation</w:t>
      </w:r>
    </w:p>
    <w:p w14:paraId="6B2D3C38" w14:textId="62610C20" w:rsidR="00613FB0" w:rsidRDefault="00613FB0" w:rsidP="00613FB0">
      <w:pPr>
        <w:pStyle w:val="ListParagraph"/>
        <w:numPr>
          <w:ilvl w:val="0"/>
          <w:numId w:val="21"/>
        </w:numPr>
        <w:rPr>
          <w:rFonts w:eastAsia="Calibri" w:cs="Arial"/>
          <w:color w:val="auto"/>
          <w:szCs w:val="24"/>
        </w:rPr>
      </w:pPr>
      <w:r>
        <w:rPr>
          <w:rFonts w:eastAsia="Calibri" w:cs="Arial"/>
          <w:color w:val="auto"/>
          <w:szCs w:val="24"/>
        </w:rPr>
        <w:t>Drugs</w:t>
      </w:r>
    </w:p>
    <w:p w14:paraId="401B13F9" w14:textId="77EAFAA0" w:rsidR="00613FB0" w:rsidRDefault="00613FB0" w:rsidP="00613FB0">
      <w:pPr>
        <w:pStyle w:val="ListParagraph"/>
        <w:numPr>
          <w:ilvl w:val="0"/>
          <w:numId w:val="21"/>
        </w:numPr>
        <w:rPr>
          <w:rFonts w:eastAsia="Calibri" w:cs="Arial"/>
          <w:color w:val="auto"/>
          <w:szCs w:val="24"/>
        </w:rPr>
      </w:pPr>
      <w:r>
        <w:rPr>
          <w:rFonts w:eastAsia="Calibri" w:cs="Arial"/>
          <w:color w:val="auto"/>
          <w:szCs w:val="24"/>
        </w:rPr>
        <w:t xml:space="preserve">Physical </w:t>
      </w:r>
      <w:r w:rsidR="00F25EFD">
        <w:rPr>
          <w:rFonts w:eastAsia="Calibri" w:cs="Arial"/>
          <w:color w:val="auto"/>
          <w:szCs w:val="24"/>
        </w:rPr>
        <w:t>Violence</w:t>
      </w:r>
    </w:p>
    <w:p w14:paraId="6FF370E4" w14:textId="1BC5A074" w:rsidR="00613FB0" w:rsidRDefault="00613FB0" w:rsidP="00613FB0">
      <w:pPr>
        <w:pStyle w:val="ListParagraph"/>
        <w:numPr>
          <w:ilvl w:val="0"/>
          <w:numId w:val="21"/>
        </w:numPr>
        <w:rPr>
          <w:rFonts w:eastAsia="Calibri" w:cs="Arial"/>
          <w:color w:val="auto"/>
          <w:szCs w:val="24"/>
        </w:rPr>
      </w:pPr>
      <w:r>
        <w:rPr>
          <w:rFonts w:eastAsia="Calibri" w:cs="Arial"/>
          <w:color w:val="auto"/>
          <w:szCs w:val="24"/>
        </w:rPr>
        <w:t>Sexual abuse and exploitation</w:t>
      </w:r>
    </w:p>
    <w:p w14:paraId="07A944E8" w14:textId="680275FA" w:rsidR="00613FB0" w:rsidRDefault="00613FB0" w:rsidP="00613FB0">
      <w:pPr>
        <w:pStyle w:val="ListParagraph"/>
        <w:numPr>
          <w:ilvl w:val="0"/>
          <w:numId w:val="21"/>
        </w:numPr>
        <w:rPr>
          <w:rFonts w:eastAsia="Calibri" w:cs="Arial"/>
          <w:color w:val="auto"/>
          <w:szCs w:val="24"/>
        </w:rPr>
      </w:pPr>
      <w:r>
        <w:rPr>
          <w:rFonts w:eastAsia="Calibri" w:cs="Arial"/>
          <w:color w:val="auto"/>
          <w:szCs w:val="24"/>
        </w:rPr>
        <w:t>Trafficking and missing children</w:t>
      </w:r>
    </w:p>
    <w:p w14:paraId="4174DD0C" w14:textId="28B00DE9" w:rsidR="00F25EFD" w:rsidRDefault="00F25EFD" w:rsidP="00613FB0">
      <w:pPr>
        <w:pStyle w:val="ListParagraph"/>
        <w:numPr>
          <w:ilvl w:val="0"/>
          <w:numId w:val="21"/>
        </w:numPr>
        <w:rPr>
          <w:rFonts w:eastAsia="Calibri" w:cs="Arial"/>
          <w:color w:val="auto"/>
          <w:szCs w:val="24"/>
        </w:rPr>
      </w:pPr>
      <w:r>
        <w:rPr>
          <w:rFonts w:eastAsia="Calibri" w:cs="Arial"/>
          <w:color w:val="auto"/>
          <w:szCs w:val="24"/>
        </w:rPr>
        <w:t>Cuckooing</w:t>
      </w:r>
    </w:p>
    <w:p w14:paraId="05126DFA" w14:textId="7F9EEDEC" w:rsidR="00F25EFD" w:rsidRDefault="00F25EFD" w:rsidP="00613FB0">
      <w:pPr>
        <w:pStyle w:val="ListParagraph"/>
        <w:numPr>
          <w:ilvl w:val="0"/>
          <w:numId w:val="21"/>
        </w:numPr>
        <w:rPr>
          <w:rFonts w:eastAsia="Calibri" w:cs="Arial"/>
          <w:color w:val="auto"/>
          <w:szCs w:val="24"/>
        </w:rPr>
      </w:pPr>
      <w:r>
        <w:rPr>
          <w:rFonts w:eastAsia="Calibri" w:cs="Arial"/>
          <w:color w:val="auto"/>
          <w:szCs w:val="24"/>
        </w:rPr>
        <w:t>Financial exploitation and abuse</w:t>
      </w:r>
    </w:p>
    <w:p w14:paraId="0F1A833A" w14:textId="3AEF86CA" w:rsidR="00F25EFD" w:rsidRDefault="00F25EFD" w:rsidP="00F25EFD">
      <w:pPr>
        <w:rPr>
          <w:rFonts w:eastAsia="Calibri" w:cs="Arial"/>
          <w:color w:val="auto"/>
          <w:szCs w:val="24"/>
        </w:rPr>
      </w:pPr>
      <w:r>
        <w:rPr>
          <w:rFonts w:eastAsia="Calibri" w:cs="Arial"/>
          <w:color w:val="auto"/>
          <w:szCs w:val="24"/>
        </w:rPr>
        <w:t xml:space="preserve"> </w:t>
      </w:r>
    </w:p>
    <w:p w14:paraId="1212B4E0" w14:textId="35849E37" w:rsidR="00F25EFD" w:rsidRPr="00F25EFD" w:rsidRDefault="00F25EFD" w:rsidP="00F25EFD">
      <w:pPr>
        <w:rPr>
          <w:rFonts w:eastAsia="Calibri" w:cs="Arial"/>
          <w:color w:val="auto"/>
          <w:szCs w:val="24"/>
        </w:rPr>
      </w:pPr>
      <w:r>
        <w:rPr>
          <w:rFonts w:eastAsia="Calibri" w:cs="Arial"/>
          <w:color w:val="auto"/>
          <w:szCs w:val="24"/>
        </w:rPr>
        <w:t>We work to help raise awareness of county lines through training,  discussions and identify any child or family that might be at risk and form part of a multi-agency response</w:t>
      </w:r>
    </w:p>
    <w:p w14:paraId="16E3AD39" w14:textId="272DA869" w:rsidR="00F25EFD" w:rsidRDefault="00F25EFD" w:rsidP="00F25EFD">
      <w:pPr>
        <w:rPr>
          <w:rFonts w:eastAsia="Calibri" w:cs="Arial"/>
          <w:color w:val="auto"/>
          <w:szCs w:val="24"/>
        </w:rPr>
      </w:pPr>
      <w:r>
        <w:rPr>
          <w:rFonts w:eastAsia="Calibri" w:cs="Arial"/>
          <w:color w:val="auto"/>
          <w:szCs w:val="24"/>
        </w:rPr>
        <w:t xml:space="preserve"> </w:t>
      </w:r>
    </w:p>
    <w:p w14:paraId="7D8EEA7D" w14:textId="7CF93624" w:rsidR="00F25EFD" w:rsidRPr="00F25EFD" w:rsidRDefault="00F25EFD" w:rsidP="00F25EFD">
      <w:pPr>
        <w:rPr>
          <w:rFonts w:eastAsia="Calibri" w:cs="Arial"/>
          <w:color w:val="auto"/>
          <w:szCs w:val="24"/>
        </w:rPr>
      </w:pPr>
      <w:r>
        <w:rPr>
          <w:rFonts w:eastAsia="Calibri" w:cs="Arial"/>
          <w:color w:val="auto"/>
          <w:szCs w:val="24"/>
        </w:rPr>
        <w:t>If you are worried a child or young person might be or is at risk of being exploited by a county lines gang, you must share your concerns and follow our procedures.</w:t>
      </w:r>
    </w:p>
    <w:p w14:paraId="0D3FFCCF" w14:textId="77777777" w:rsidR="007C28BD" w:rsidRDefault="007C28BD" w:rsidP="00DC077E">
      <w:pPr>
        <w:spacing w:line="360" w:lineRule="auto"/>
        <w:rPr>
          <w:rFonts w:cs="Arial"/>
          <w:b/>
          <w:color w:val="auto"/>
          <w:szCs w:val="24"/>
        </w:rPr>
      </w:pPr>
    </w:p>
    <w:p w14:paraId="6AD24054" w14:textId="77777777" w:rsidR="00DC077E" w:rsidRDefault="00DC077E" w:rsidP="00DC077E">
      <w:pPr>
        <w:spacing w:line="360" w:lineRule="auto"/>
        <w:rPr>
          <w:rFonts w:cs="Arial"/>
          <w:b/>
          <w:color w:val="auto"/>
          <w:szCs w:val="24"/>
        </w:rPr>
      </w:pPr>
      <w:r w:rsidRPr="00545992">
        <w:rPr>
          <w:rFonts w:cs="Arial"/>
          <w:b/>
          <w:color w:val="auto"/>
          <w:szCs w:val="24"/>
        </w:rPr>
        <w:t>Children known to social care</w:t>
      </w:r>
    </w:p>
    <w:p w14:paraId="1EFABA06" w14:textId="19C42013" w:rsidR="00E77B56" w:rsidRPr="00E77B56" w:rsidRDefault="00E77B56" w:rsidP="00DC077E">
      <w:pPr>
        <w:spacing w:line="360" w:lineRule="auto"/>
        <w:rPr>
          <w:rFonts w:cs="Arial"/>
          <w:color w:val="auto"/>
          <w:szCs w:val="24"/>
        </w:rPr>
      </w:pPr>
      <w:r w:rsidRPr="00E77B56">
        <w:rPr>
          <w:rFonts w:cs="Arial"/>
          <w:color w:val="auto"/>
          <w:szCs w:val="24"/>
        </w:rPr>
        <w:t xml:space="preserve">Where a child is subject to involvement of Children's Social </w:t>
      </w:r>
      <w:r w:rsidR="00C56474" w:rsidRPr="00E77B56">
        <w:rPr>
          <w:rFonts w:cs="Arial"/>
          <w:color w:val="auto"/>
          <w:szCs w:val="24"/>
        </w:rPr>
        <w:t>Care,</w:t>
      </w:r>
      <w:r w:rsidRPr="00E77B56">
        <w:rPr>
          <w:rFonts w:cs="Arial"/>
          <w:color w:val="auto"/>
          <w:szCs w:val="24"/>
        </w:rPr>
        <w:t xml:space="preserve"> we will ensure that:</w:t>
      </w:r>
    </w:p>
    <w:p w14:paraId="13BF340D" w14:textId="77777777" w:rsidR="00DC077E" w:rsidRPr="00545992" w:rsidRDefault="00E77B56" w:rsidP="0001666A">
      <w:pPr>
        <w:pStyle w:val="ListParagraph"/>
        <w:numPr>
          <w:ilvl w:val="0"/>
          <w:numId w:val="9"/>
        </w:numPr>
        <w:ind w:left="709" w:hanging="283"/>
        <w:rPr>
          <w:rFonts w:cs="Arial"/>
          <w:color w:val="auto"/>
          <w:szCs w:val="24"/>
        </w:rPr>
      </w:pPr>
      <w:r>
        <w:rPr>
          <w:rFonts w:cs="Arial"/>
          <w:color w:val="auto"/>
          <w:szCs w:val="24"/>
        </w:rPr>
        <w:t xml:space="preserve">The </w:t>
      </w:r>
      <w:r w:rsidR="0081755A">
        <w:rPr>
          <w:rFonts w:cs="Arial"/>
          <w:color w:val="auto"/>
          <w:szCs w:val="24"/>
        </w:rPr>
        <w:t>Management Team, Key P</w:t>
      </w:r>
      <w:r w:rsidR="00DC077E" w:rsidRPr="00545992">
        <w:rPr>
          <w:rFonts w:cs="Arial"/>
          <w:color w:val="auto"/>
          <w:szCs w:val="24"/>
        </w:rPr>
        <w:t xml:space="preserve">erson </w:t>
      </w:r>
      <w:r>
        <w:rPr>
          <w:rFonts w:cs="Arial"/>
          <w:color w:val="auto"/>
          <w:szCs w:val="24"/>
        </w:rPr>
        <w:t xml:space="preserve">is </w:t>
      </w:r>
      <w:r w:rsidR="00DC077E" w:rsidRPr="00545992">
        <w:rPr>
          <w:rFonts w:cs="Arial"/>
          <w:color w:val="auto"/>
          <w:szCs w:val="24"/>
        </w:rPr>
        <w:t xml:space="preserve">aware that the child is known to </w:t>
      </w:r>
      <w:r>
        <w:rPr>
          <w:rFonts w:cs="Arial"/>
          <w:color w:val="auto"/>
          <w:szCs w:val="24"/>
        </w:rPr>
        <w:t xml:space="preserve">Children's </w:t>
      </w:r>
      <w:r w:rsidR="00DC077E" w:rsidRPr="00545992">
        <w:rPr>
          <w:rFonts w:cs="Arial"/>
          <w:color w:val="auto"/>
          <w:szCs w:val="24"/>
        </w:rPr>
        <w:t>Social Care.</w:t>
      </w:r>
    </w:p>
    <w:p w14:paraId="293C8F38" w14:textId="77777777" w:rsidR="00DC077E" w:rsidRPr="00545992" w:rsidRDefault="00E77B56" w:rsidP="0001666A">
      <w:pPr>
        <w:pStyle w:val="ListParagraph"/>
        <w:numPr>
          <w:ilvl w:val="0"/>
          <w:numId w:val="9"/>
        </w:numPr>
        <w:ind w:left="709" w:hanging="283"/>
        <w:rPr>
          <w:rFonts w:cs="Arial"/>
          <w:color w:val="auto"/>
          <w:szCs w:val="24"/>
        </w:rPr>
      </w:pPr>
      <w:r>
        <w:rPr>
          <w:rFonts w:cs="Arial"/>
          <w:color w:val="auto"/>
          <w:szCs w:val="24"/>
        </w:rPr>
        <w:t xml:space="preserve">The </w:t>
      </w:r>
      <w:r w:rsidR="0081755A">
        <w:rPr>
          <w:rFonts w:cs="Arial"/>
          <w:color w:val="auto"/>
          <w:szCs w:val="24"/>
        </w:rPr>
        <w:t>Management Team</w:t>
      </w:r>
      <w:r w:rsidRPr="00545992">
        <w:rPr>
          <w:rFonts w:cs="Arial"/>
          <w:color w:val="auto"/>
          <w:szCs w:val="24"/>
        </w:rPr>
        <w:t xml:space="preserve"> </w:t>
      </w:r>
      <w:r w:rsidR="00DC077E" w:rsidRPr="00545992">
        <w:rPr>
          <w:rFonts w:cs="Arial"/>
          <w:color w:val="auto"/>
          <w:szCs w:val="24"/>
        </w:rPr>
        <w:t xml:space="preserve">is responsible for </w:t>
      </w:r>
      <w:r w:rsidR="00912C97" w:rsidRPr="00545992">
        <w:rPr>
          <w:rFonts w:cs="Arial"/>
          <w:color w:val="auto"/>
          <w:szCs w:val="24"/>
        </w:rPr>
        <w:t>monitoring and</w:t>
      </w:r>
      <w:r w:rsidR="00522353" w:rsidRPr="00545992">
        <w:rPr>
          <w:rFonts w:cs="Arial"/>
          <w:color w:val="auto"/>
          <w:szCs w:val="24"/>
        </w:rPr>
        <w:t xml:space="preserve"> r</w:t>
      </w:r>
      <w:r w:rsidR="00DC077E" w:rsidRPr="00545992">
        <w:rPr>
          <w:rFonts w:cs="Arial"/>
          <w:color w:val="auto"/>
          <w:szCs w:val="24"/>
        </w:rPr>
        <w:t>ecording patterns of attendance.</w:t>
      </w:r>
    </w:p>
    <w:p w14:paraId="134F2F8A" w14:textId="28F7628F" w:rsidR="00DC077E" w:rsidRPr="00545992" w:rsidRDefault="00E61A6F" w:rsidP="0001666A">
      <w:pPr>
        <w:pStyle w:val="ListParagraph"/>
        <w:numPr>
          <w:ilvl w:val="0"/>
          <w:numId w:val="9"/>
        </w:numPr>
        <w:ind w:left="709" w:hanging="283"/>
        <w:rPr>
          <w:rFonts w:cs="Arial"/>
          <w:color w:val="auto"/>
          <w:szCs w:val="24"/>
        </w:rPr>
      </w:pPr>
      <w:r w:rsidRPr="00545992">
        <w:rPr>
          <w:rFonts w:cs="Arial"/>
          <w:color w:val="auto"/>
          <w:szCs w:val="24"/>
        </w:rPr>
        <w:t>Pre-</w:t>
      </w:r>
      <w:r w:rsidR="00DC077E" w:rsidRPr="00545992">
        <w:rPr>
          <w:rFonts w:cs="Arial"/>
          <w:color w:val="auto"/>
          <w:szCs w:val="24"/>
        </w:rPr>
        <w:t xml:space="preserve">existing injuries </w:t>
      </w:r>
      <w:r w:rsidR="00E77B56">
        <w:rPr>
          <w:rFonts w:cs="Arial"/>
          <w:color w:val="auto"/>
          <w:szCs w:val="24"/>
        </w:rPr>
        <w:t xml:space="preserve">are </w:t>
      </w:r>
      <w:r w:rsidR="00DC077E" w:rsidRPr="00545992">
        <w:rPr>
          <w:rFonts w:cs="Arial"/>
          <w:color w:val="auto"/>
          <w:szCs w:val="24"/>
        </w:rPr>
        <w:t>recorded</w:t>
      </w:r>
      <w:r w:rsidR="00E77B56">
        <w:rPr>
          <w:rFonts w:cs="Arial"/>
          <w:color w:val="auto"/>
          <w:szCs w:val="24"/>
        </w:rPr>
        <w:t xml:space="preserve">, monitored and shared with the allocated social </w:t>
      </w:r>
      <w:r w:rsidR="00C56474">
        <w:rPr>
          <w:rFonts w:cs="Arial"/>
          <w:color w:val="auto"/>
          <w:szCs w:val="24"/>
        </w:rPr>
        <w:t>worker.</w:t>
      </w:r>
    </w:p>
    <w:p w14:paraId="5FDF6C97" w14:textId="2CD3AA69" w:rsidR="00DC077E" w:rsidRPr="00545992" w:rsidRDefault="00E61A6F" w:rsidP="0001666A">
      <w:pPr>
        <w:pStyle w:val="ListParagraph"/>
        <w:numPr>
          <w:ilvl w:val="0"/>
          <w:numId w:val="9"/>
        </w:numPr>
        <w:ind w:left="709" w:hanging="283"/>
        <w:rPr>
          <w:rFonts w:cs="Arial"/>
          <w:color w:val="auto"/>
          <w:szCs w:val="24"/>
        </w:rPr>
      </w:pPr>
      <w:r w:rsidRPr="00545992">
        <w:rPr>
          <w:rFonts w:cs="Arial"/>
          <w:color w:val="auto"/>
          <w:szCs w:val="24"/>
        </w:rPr>
        <w:t xml:space="preserve">Any concerns will </w:t>
      </w:r>
      <w:r w:rsidR="00B961CB" w:rsidRPr="00545992">
        <w:rPr>
          <w:rFonts w:cs="Arial"/>
          <w:color w:val="auto"/>
          <w:szCs w:val="24"/>
        </w:rPr>
        <w:t xml:space="preserve">be </w:t>
      </w:r>
      <w:r w:rsidRPr="00545992">
        <w:rPr>
          <w:rFonts w:cs="Arial"/>
          <w:color w:val="auto"/>
          <w:szCs w:val="24"/>
        </w:rPr>
        <w:t>shared immediately with the D</w:t>
      </w:r>
      <w:r w:rsidR="00E909FD">
        <w:rPr>
          <w:rFonts w:cs="Arial"/>
          <w:color w:val="auto"/>
          <w:szCs w:val="24"/>
        </w:rPr>
        <w:t>SL</w:t>
      </w:r>
      <w:r w:rsidRPr="00545992">
        <w:rPr>
          <w:rFonts w:cs="Arial"/>
          <w:color w:val="auto"/>
          <w:szCs w:val="24"/>
        </w:rPr>
        <w:t xml:space="preserve"> and </w:t>
      </w:r>
      <w:r w:rsidR="00E77B56">
        <w:rPr>
          <w:rFonts w:cs="Arial"/>
          <w:color w:val="auto"/>
          <w:szCs w:val="24"/>
        </w:rPr>
        <w:t xml:space="preserve">the allocated </w:t>
      </w:r>
      <w:r w:rsidRPr="00545992">
        <w:rPr>
          <w:rFonts w:cs="Arial"/>
          <w:color w:val="auto"/>
          <w:szCs w:val="24"/>
        </w:rPr>
        <w:t>Soc</w:t>
      </w:r>
      <w:r w:rsidR="00B961CB" w:rsidRPr="00545992">
        <w:rPr>
          <w:rFonts w:cs="Arial"/>
          <w:color w:val="auto"/>
          <w:szCs w:val="24"/>
        </w:rPr>
        <w:t>ial Worker.</w:t>
      </w:r>
    </w:p>
    <w:p w14:paraId="1955C42F" w14:textId="77777777" w:rsidR="00522353" w:rsidRPr="00545992" w:rsidRDefault="00522353" w:rsidP="00522353">
      <w:pPr>
        <w:rPr>
          <w:rFonts w:cs="Arial"/>
          <w:color w:val="auto"/>
          <w:szCs w:val="24"/>
        </w:rPr>
      </w:pPr>
    </w:p>
    <w:p w14:paraId="0A540510" w14:textId="44002C02" w:rsidR="00912C97" w:rsidRPr="00545992" w:rsidRDefault="00813691" w:rsidP="00912C97">
      <w:pPr>
        <w:spacing w:line="360" w:lineRule="auto"/>
        <w:rPr>
          <w:rFonts w:cs="Arial"/>
          <w:b/>
          <w:color w:val="auto"/>
          <w:szCs w:val="24"/>
        </w:rPr>
      </w:pPr>
      <w:bookmarkStart w:id="1" w:name="_Toc310593746"/>
      <w:r w:rsidRPr="00545992">
        <w:rPr>
          <w:b/>
          <w:bCs/>
          <w:color w:val="auto"/>
        </w:rPr>
        <w:t>Management of allegations against staff</w:t>
      </w:r>
      <w:bookmarkEnd w:id="1"/>
      <w:r w:rsidR="007C28BD">
        <w:rPr>
          <w:b/>
          <w:bCs/>
          <w:color w:val="auto"/>
        </w:rPr>
        <w:t xml:space="preserve">, </w:t>
      </w:r>
      <w:r w:rsidR="00C56474">
        <w:rPr>
          <w:b/>
          <w:bCs/>
          <w:color w:val="auto"/>
        </w:rPr>
        <w:t>students,</w:t>
      </w:r>
      <w:r w:rsidR="007C28BD">
        <w:rPr>
          <w:b/>
          <w:bCs/>
          <w:color w:val="auto"/>
        </w:rPr>
        <w:t xml:space="preserve"> or volunteers</w:t>
      </w:r>
    </w:p>
    <w:p w14:paraId="5452DCF3" w14:textId="77777777" w:rsidR="00765200" w:rsidRPr="001166FD" w:rsidRDefault="00765200" w:rsidP="00765200">
      <w:pPr>
        <w:spacing w:before="140" w:after="140"/>
        <w:rPr>
          <w:rFonts w:cs="Arial"/>
          <w:szCs w:val="24"/>
        </w:rPr>
      </w:pPr>
      <w:r w:rsidRPr="001166FD">
        <w:rPr>
          <w:rFonts w:cs="Arial"/>
          <w:szCs w:val="24"/>
        </w:rPr>
        <w:t>This framework for managing cases should be used in respect of all cases in which it is alleged that a person who works with children has:</w:t>
      </w:r>
    </w:p>
    <w:p w14:paraId="09F34194" w14:textId="2744353A" w:rsidR="00765200" w:rsidRPr="001166FD" w:rsidRDefault="00765200" w:rsidP="0001666A">
      <w:pPr>
        <w:pStyle w:val="ListParagraph"/>
        <w:numPr>
          <w:ilvl w:val="0"/>
          <w:numId w:val="2"/>
        </w:numPr>
        <w:tabs>
          <w:tab w:val="left" w:pos="3402"/>
          <w:tab w:val="left" w:pos="3686"/>
        </w:tabs>
        <w:spacing w:before="140" w:after="140"/>
        <w:ind w:left="1418"/>
        <w:outlineLvl w:val="2"/>
        <w:rPr>
          <w:color w:val="auto"/>
          <w:szCs w:val="24"/>
        </w:rPr>
      </w:pPr>
      <w:r w:rsidRPr="001166FD">
        <w:rPr>
          <w:color w:val="auto"/>
          <w:szCs w:val="24"/>
        </w:rPr>
        <w:t>Behaved in a way that has harmed a child, or may have harmed a child</w:t>
      </w:r>
      <w:r w:rsidR="00C56474">
        <w:rPr>
          <w:color w:val="auto"/>
          <w:szCs w:val="24"/>
        </w:rPr>
        <w:t>.</w:t>
      </w:r>
    </w:p>
    <w:p w14:paraId="54278270" w14:textId="77777777" w:rsidR="00765200" w:rsidRPr="001166FD" w:rsidRDefault="00765200" w:rsidP="0001666A">
      <w:pPr>
        <w:pStyle w:val="ListParagraph"/>
        <w:numPr>
          <w:ilvl w:val="0"/>
          <w:numId w:val="2"/>
        </w:numPr>
        <w:tabs>
          <w:tab w:val="left" w:pos="3402"/>
          <w:tab w:val="left" w:pos="3686"/>
        </w:tabs>
        <w:spacing w:before="140" w:after="140"/>
        <w:ind w:left="1418"/>
        <w:outlineLvl w:val="2"/>
        <w:rPr>
          <w:color w:val="auto"/>
          <w:szCs w:val="24"/>
        </w:rPr>
      </w:pPr>
      <w:r w:rsidRPr="001166FD">
        <w:rPr>
          <w:color w:val="auto"/>
          <w:szCs w:val="24"/>
        </w:rPr>
        <w:t>Possibly committed a criminal offence against or related to a child; or</w:t>
      </w:r>
    </w:p>
    <w:p w14:paraId="0AC3DAF5" w14:textId="77777777" w:rsidR="00765200" w:rsidRPr="001166FD" w:rsidRDefault="00765200" w:rsidP="0001666A">
      <w:pPr>
        <w:pStyle w:val="ListParagraph"/>
        <w:numPr>
          <w:ilvl w:val="0"/>
          <w:numId w:val="2"/>
        </w:numPr>
        <w:tabs>
          <w:tab w:val="left" w:pos="3402"/>
          <w:tab w:val="left" w:pos="3686"/>
        </w:tabs>
        <w:spacing w:before="140" w:after="140"/>
        <w:ind w:left="1418"/>
        <w:outlineLvl w:val="2"/>
        <w:rPr>
          <w:color w:val="auto"/>
          <w:szCs w:val="24"/>
        </w:rPr>
      </w:pPr>
      <w:r w:rsidRPr="001166FD">
        <w:rPr>
          <w:color w:val="auto"/>
          <w:szCs w:val="24"/>
        </w:rPr>
        <w:t>Behaved towards a child or children in a way that indicates s/he would pose a risk of harm if they work regularly or closely with children.</w:t>
      </w:r>
    </w:p>
    <w:p w14:paraId="035EAE2C" w14:textId="77777777" w:rsidR="00765200" w:rsidRPr="001166FD" w:rsidRDefault="00765200" w:rsidP="00765200">
      <w:pPr>
        <w:spacing w:before="140" w:after="140"/>
        <w:rPr>
          <w:rFonts w:cs="Arial"/>
          <w:szCs w:val="24"/>
        </w:rPr>
      </w:pPr>
      <w:r w:rsidRPr="001166FD">
        <w:rPr>
          <w:rFonts w:cs="Arial"/>
          <w:szCs w:val="24"/>
        </w:rPr>
        <w:t>The following process should be followed:</w:t>
      </w:r>
    </w:p>
    <w:p w14:paraId="624C6DFA" w14:textId="167EF78F" w:rsidR="00765200" w:rsidRPr="001166FD" w:rsidRDefault="00765200" w:rsidP="0001666A">
      <w:pPr>
        <w:pStyle w:val="ListParagraph"/>
        <w:numPr>
          <w:ilvl w:val="0"/>
          <w:numId w:val="16"/>
        </w:numPr>
        <w:spacing w:before="140" w:after="140" w:line="276" w:lineRule="auto"/>
        <w:ind w:left="709"/>
        <w:rPr>
          <w:rFonts w:cs="Arial"/>
          <w:color w:val="auto"/>
          <w:szCs w:val="24"/>
        </w:rPr>
      </w:pPr>
      <w:r w:rsidRPr="001166FD">
        <w:rPr>
          <w:color w:val="auto"/>
          <w:szCs w:val="24"/>
        </w:rPr>
        <w:t>Any allegation of abuse made against a member of staff, studen</w:t>
      </w:r>
      <w:r w:rsidR="001D1D53">
        <w:rPr>
          <w:color w:val="auto"/>
          <w:szCs w:val="24"/>
        </w:rPr>
        <w:t>t or volunteer in Drayton Daisy Chain Pre-School</w:t>
      </w:r>
      <w:r w:rsidRPr="001166FD">
        <w:rPr>
          <w:color w:val="auto"/>
          <w:szCs w:val="24"/>
        </w:rPr>
        <w:t xml:space="preserve"> will be dealt with fairly, </w:t>
      </w:r>
      <w:r w:rsidR="00C56474" w:rsidRPr="001166FD">
        <w:rPr>
          <w:color w:val="auto"/>
          <w:szCs w:val="24"/>
        </w:rPr>
        <w:t>quickly,</w:t>
      </w:r>
      <w:r w:rsidRPr="001166FD">
        <w:rPr>
          <w:color w:val="auto"/>
          <w:szCs w:val="24"/>
        </w:rPr>
        <w:t xml:space="preserve"> and consistently, in a way that provides effective protection for the child and at the same time supports the person who is the subject of the allegation.</w:t>
      </w:r>
    </w:p>
    <w:p w14:paraId="69907E2F" w14:textId="1D1028D3" w:rsidR="00DE5694" w:rsidRDefault="00EB439C" w:rsidP="0001666A">
      <w:pPr>
        <w:pStyle w:val="ListParagraph"/>
        <w:numPr>
          <w:ilvl w:val="0"/>
          <w:numId w:val="16"/>
        </w:numPr>
        <w:spacing w:before="140" w:after="140" w:line="276" w:lineRule="auto"/>
        <w:ind w:left="709"/>
        <w:rPr>
          <w:color w:val="auto"/>
          <w:szCs w:val="24"/>
        </w:rPr>
      </w:pPr>
      <w:r w:rsidRPr="001166FD">
        <w:rPr>
          <w:color w:val="auto"/>
          <w:szCs w:val="24"/>
        </w:rPr>
        <w:t>All allegations of serious harm or abuse must be reported to the D</w:t>
      </w:r>
      <w:r w:rsidR="00D9146D">
        <w:rPr>
          <w:color w:val="auto"/>
          <w:szCs w:val="24"/>
        </w:rPr>
        <w:t>SL</w:t>
      </w:r>
      <w:r w:rsidRPr="001166FD">
        <w:rPr>
          <w:color w:val="auto"/>
          <w:szCs w:val="24"/>
        </w:rPr>
        <w:t xml:space="preserve"> </w:t>
      </w:r>
      <w:r w:rsidR="00276353">
        <w:rPr>
          <w:color w:val="auto"/>
          <w:szCs w:val="24"/>
        </w:rPr>
        <w:t xml:space="preserve">immediately </w:t>
      </w:r>
      <w:r w:rsidRPr="001166FD">
        <w:rPr>
          <w:color w:val="auto"/>
          <w:szCs w:val="24"/>
        </w:rPr>
        <w:t>who must inform the Local Authority Designated Officer (LADO) within 24hrs to determine the next steps. If the allegation is mad</w:t>
      </w:r>
      <w:r w:rsidR="001D1D53">
        <w:rPr>
          <w:color w:val="auto"/>
          <w:szCs w:val="24"/>
        </w:rPr>
        <w:t>e against the D</w:t>
      </w:r>
      <w:r w:rsidR="00D9146D">
        <w:rPr>
          <w:color w:val="auto"/>
          <w:szCs w:val="24"/>
        </w:rPr>
        <w:t>SL</w:t>
      </w:r>
      <w:r w:rsidR="001D1D53">
        <w:rPr>
          <w:color w:val="auto"/>
          <w:szCs w:val="24"/>
        </w:rPr>
        <w:t>, the</w:t>
      </w:r>
      <w:r w:rsidR="006D7AFB">
        <w:rPr>
          <w:color w:val="auto"/>
          <w:szCs w:val="24"/>
        </w:rPr>
        <w:t xml:space="preserve"> </w:t>
      </w:r>
      <w:r w:rsidR="00A57C55">
        <w:rPr>
          <w:color w:val="auto"/>
          <w:szCs w:val="24"/>
        </w:rPr>
        <w:t>other</w:t>
      </w:r>
      <w:r w:rsidR="006D7AFB">
        <w:rPr>
          <w:color w:val="auto"/>
          <w:szCs w:val="24"/>
        </w:rPr>
        <w:t xml:space="preserve"> Manager – M</w:t>
      </w:r>
      <w:r w:rsidR="00A57C55">
        <w:rPr>
          <w:color w:val="auto"/>
          <w:szCs w:val="24"/>
        </w:rPr>
        <w:t xml:space="preserve">rs Vikki Murray </w:t>
      </w:r>
      <w:r w:rsidRPr="001166FD">
        <w:rPr>
          <w:color w:val="auto"/>
          <w:szCs w:val="24"/>
        </w:rPr>
        <w:t>will inform the LADO. There may be up to three strands in the consideration of an allegation:</w:t>
      </w:r>
    </w:p>
    <w:p w14:paraId="08700596" w14:textId="77777777" w:rsidR="00DB0BD4" w:rsidRPr="00DB0BD4" w:rsidRDefault="00DB0BD4" w:rsidP="00DB0BD4">
      <w:pPr>
        <w:pStyle w:val="ListParagraph"/>
        <w:spacing w:before="140" w:after="140" w:line="276" w:lineRule="auto"/>
        <w:ind w:left="709"/>
        <w:rPr>
          <w:color w:val="auto"/>
          <w:szCs w:val="24"/>
        </w:rPr>
      </w:pPr>
    </w:p>
    <w:p w14:paraId="3A3CC7B0" w14:textId="320E7F3A" w:rsidR="00C56474" w:rsidRPr="00C56474" w:rsidRDefault="00EB439C" w:rsidP="00C56474">
      <w:pPr>
        <w:pStyle w:val="ListParagraph"/>
        <w:numPr>
          <w:ilvl w:val="0"/>
          <w:numId w:val="2"/>
        </w:numPr>
        <w:tabs>
          <w:tab w:val="left" w:pos="3402"/>
          <w:tab w:val="left" w:pos="3686"/>
        </w:tabs>
        <w:spacing w:before="140" w:after="140"/>
        <w:ind w:left="1418"/>
        <w:outlineLvl w:val="2"/>
        <w:rPr>
          <w:color w:val="auto"/>
          <w:szCs w:val="24"/>
        </w:rPr>
      </w:pPr>
      <w:r w:rsidRPr="001166FD">
        <w:rPr>
          <w:color w:val="auto"/>
          <w:szCs w:val="24"/>
        </w:rPr>
        <w:t>A police investigation of a possible criminal offence</w:t>
      </w:r>
      <w:r w:rsidR="00C56474">
        <w:rPr>
          <w:color w:val="auto"/>
          <w:szCs w:val="24"/>
        </w:rPr>
        <w:t>.</w:t>
      </w:r>
    </w:p>
    <w:p w14:paraId="799A8392" w14:textId="77777777" w:rsidR="00EB439C" w:rsidRPr="001166FD" w:rsidRDefault="00EB439C" w:rsidP="0001666A">
      <w:pPr>
        <w:pStyle w:val="ListParagraph"/>
        <w:numPr>
          <w:ilvl w:val="0"/>
          <w:numId w:val="2"/>
        </w:numPr>
        <w:tabs>
          <w:tab w:val="left" w:pos="3402"/>
          <w:tab w:val="left" w:pos="3686"/>
        </w:tabs>
        <w:spacing w:before="140" w:after="140"/>
        <w:ind w:left="1418"/>
        <w:outlineLvl w:val="2"/>
        <w:rPr>
          <w:color w:val="auto"/>
          <w:szCs w:val="24"/>
        </w:rPr>
      </w:pPr>
      <w:r w:rsidRPr="001166FD">
        <w:rPr>
          <w:color w:val="auto"/>
          <w:szCs w:val="24"/>
        </w:rPr>
        <w:t>Enquiries and assessment by children's social care about whether a child is in need of protection or in need of services; and</w:t>
      </w:r>
    </w:p>
    <w:p w14:paraId="37B6649C" w14:textId="7133B0E7" w:rsidR="00EB439C" w:rsidRDefault="00EB439C" w:rsidP="0001666A">
      <w:pPr>
        <w:pStyle w:val="ListParagraph"/>
        <w:numPr>
          <w:ilvl w:val="0"/>
          <w:numId w:val="2"/>
        </w:numPr>
        <w:tabs>
          <w:tab w:val="left" w:pos="3402"/>
          <w:tab w:val="left" w:pos="3686"/>
        </w:tabs>
        <w:spacing w:before="140" w:after="140"/>
        <w:ind w:left="1418"/>
        <w:outlineLvl w:val="2"/>
        <w:rPr>
          <w:color w:val="auto"/>
          <w:szCs w:val="24"/>
        </w:rPr>
      </w:pPr>
      <w:r w:rsidRPr="001166FD">
        <w:rPr>
          <w:color w:val="auto"/>
          <w:szCs w:val="24"/>
        </w:rPr>
        <w:t>Consideration by an employer of disciplinary action in respect of the individual</w:t>
      </w:r>
      <w:r w:rsidR="00C56474">
        <w:rPr>
          <w:color w:val="auto"/>
          <w:szCs w:val="24"/>
        </w:rPr>
        <w:t>.</w:t>
      </w:r>
    </w:p>
    <w:p w14:paraId="6B3E9627" w14:textId="77777777" w:rsidR="00E77B56" w:rsidRPr="001166FD" w:rsidRDefault="00E77B56" w:rsidP="00E77B56">
      <w:pPr>
        <w:pStyle w:val="ListParagraph"/>
        <w:tabs>
          <w:tab w:val="left" w:pos="3402"/>
          <w:tab w:val="left" w:pos="3686"/>
        </w:tabs>
        <w:spacing w:before="140" w:after="140"/>
        <w:ind w:left="1418"/>
        <w:outlineLvl w:val="2"/>
        <w:rPr>
          <w:color w:val="auto"/>
          <w:szCs w:val="24"/>
        </w:rPr>
      </w:pPr>
    </w:p>
    <w:p w14:paraId="5B133C12" w14:textId="77777777"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The setting will notify Ofsted of any allegations of serious harm or abuse by a person working or looking after children at the premises (whether the allegations relate to harm or abuse committed on the premises or elsewhere).  Ofsted will be informed as soon as is reasonably practicable, but at the latest within 14 days of the allegations being made. Contact should</w:t>
      </w:r>
      <w:r>
        <w:rPr>
          <w:color w:val="auto"/>
          <w:szCs w:val="24"/>
        </w:rPr>
        <w:t xml:space="preserve"> be made via email, using the </w:t>
      </w:r>
      <w:r w:rsidRPr="00E244D0">
        <w:rPr>
          <w:i/>
          <w:color w:val="auto"/>
          <w:szCs w:val="24"/>
        </w:rPr>
        <w:t>'LADO NOTIFICATION FORM'</w:t>
      </w:r>
      <w:r w:rsidRPr="001166FD">
        <w:rPr>
          <w:color w:val="auto"/>
          <w:szCs w:val="24"/>
        </w:rPr>
        <w:t xml:space="preserve"> contained in this policy.</w:t>
      </w:r>
    </w:p>
    <w:p w14:paraId="0BF45995" w14:textId="77777777"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Allegations will be treated seriously and the decision to inform parents or carers, if they do not already know, will be made in conjunction with the LADO.  In circumstances where the Police or children's social care is involved, the LADO will consult with these agencies as to how the parents should be informed.</w:t>
      </w:r>
    </w:p>
    <w:p w14:paraId="381D50D7" w14:textId="490DF69B"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 xml:space="preserve">The </w:t>
      </w:r>
      <w:r w:rsidR="001D1D53">
        <w:rPr>
          <w:color w:val="auto"/>
          <w:szCs w:val="24"/>
        </w:rPr>
        <w:t>“</w:t>
      </w:r>
      <w:r w:rsidRPr="001166FD">
        <w:rPr>
          <w:color w:val="auto"/>
          <w:szCs w:val="24"/>
        </w:rPr>
        <w:t>person of concern</w:t>
      </w:r>
      <w:r w:rsidR="001D1D53">
        <w:rPr>
          <w:color w:val="auto"/>
          <w:szCs w:val="24"/>
        </w:rPr>
        <w:t>”</w:t>
      </w:r>
      <w:r w:rsidRPr="001166FD">
        <w:rPr>
          <w:color w:val="auto"/>
          <w:szCs w:val="24"/>
        </w:rPr>
        <w:t xml:space="preserve"> (POC) will be informed of the allegation as soon as appropriate after the D</w:t>
      </w:r>
      <w:r w:rsidR="00D9146D">
        <w:rPr>
          <w:color w:val="auto"/>
          <w:szCs w:val="24"/>
        </w:rPr>
        <w:t>SL</w:t>
      </w:r>
      <w:r w:rsidRPr="001166FD">
        <w:rPr>
          <w:color w:val="auto"/>
          <w:szCs w:val="24"/>
        </w:rPr>
        <w:t xml:space="preserve"> has consulted with the LADO. In circumstances where a strategy meeting is required with Police and children's social care, the POC should not be informed until those agencies have agreed that information can be disclosed to the individual.  If the person is a member of a union or professional association, they should be advised to seek support from that organisation. At this stage consideration should be given to appropriate employee support e.g. directed to their GP.</w:t>
      </w:r>
    </w:p>
    <w:p w14:paraId="57B32C49" w14:textId="479DFDD3"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A full investigation of the allegation will be carried out by the appropriate agencies in liaison with the LADO and the D</w:t>
      </w:r>
      <w:r w:rsidR="00D9146D">
        <w:rPr>
          <w:color w:val="auto"/>
          <w:szCs w:val="24"/>
        </w:rPr>
        <w:t>SL</w:t>
      </w:r>
      <w:r w:rsidRPr="001166FD">
        <w:rPr>
          <w:color w:val="auto"/>
          <w:szCs w:val="24"/>
        </w:rPr>
        <w:t>.</w:t>
      </w:r>
    </w:p>
    <w:p w14:paraId="0FB6C0BE" w14:textId="77777777"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In some cases, where there is immediate risk of harm posed to children or vulnerable adults by a POC, consideration will be given to looking at alternative temporary ar</w:t>
      </w:r>
      <w:r w:rsidR="001D1D53">
        <w:rPr>
          <w:color w:val="auto"/>
          <w:szCs w:val="24"/>
        </w:rPr>
        <w:t>rangement (i.e.</w:t>
      </w:r>
      <w:r w:rsidRPr="001166FD">
        <w:rPr>
          <w:color w:val="auto"/>
          <w:szCs w:val="24"/>
        </w:rPr>
        <w:t xml:space="preserve"> time away from the place of employment, alternative duties, suspension)</w:t>
      </w:r>
      <w:r w:rsidR="001D1D53">
        <w:rPr>
          <w:color w:val="auto"/>
          <w:szCs w:val="24"/>
        </w:rPr>
        <w:t>.</w:t>
      </w:r>
    </w:p>
    <w:p w14:paraId="710CF2CA" w14:textId="77777777" w:rsidR="00765200"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The LADO will chair meetings to consider the strategy and action plan. The action plan will be reviewed through meetings until the conclusion of the investigation. The LADO's role is to monitor and oversee the investigation and conclusion of the case. At conclusion of the case there will be one of four outcomes:</w:t>
      </w:r>
    </w:p>
    <w:p w14:paraId="18CB3150" w14:textId="77777777" w:rsidR="00765200" w:rsidRPr="001166FD" w:rsidRDefault="00765200" w:rsidP="00765200">
      <w:pPr>
        <w:pStyle w:val="ListParagraph"/>
        <w:tabs>
          <w:tab w:val="left" w:pos="993"/>
        </w:tabs>
        <w:spacing w:before="140" w:after="140"/>
        <w:outlineLvl w:val="2"/>
        <w:rPr>
          <w:color w:val="auto"/>
          <w:szCs w:val="24"/>
        </w:rPr>
      </w:pPr>
    </w:p>
    <w:p w14:paraId="462F7C57" w14:textId="77777777" w:rsidR="00765200" w:rsidRPr="001166FD" w:rsidRDefault="00765200" w:rsidP="0001666A">
      <w:pPr>
        <w:pStyle w:val="ListParagraph"/>
        <w:numPr>
          <w:ilvl w:val="0"/>
          <w:numId w:val="2"/>
        </w:numPr>
        <w:tabs>
          <w:tab w:val="left" w:pos="3402"/>
          <w:tab w:val="left" w:pos="3686"/>
        </w:tabs>
        <w:spacing w:before="140" w:after="140"/>
        <w:ind w:left="1418"/>
        <w:outlineLvl w:val="2"/>
        <w:rPr>
          <w:color w:val="auto"/>
          <w:szCs w:val="24"/>
        </w:rPr>
      </w:pPr>
      <w:r w:rsidRPr="00136907">
        <w:rPr>
          <w:i/>
          <w:color w:val="auto"/>
          <w:szCs w:val="24"/>
        </w:rPr>
        <w:t>Substantiated</w:t>
      </w:r>
      <w:r w:rsidRPr="001166FD">
        <w:rPr>
          <w:color w:val="auto"/>
          <w:szCs w:val="24"/>
        </w:rPr>
        <w:t xml:space="preserve"> - there is sufficient identifiable evidence to prove the allegation;</w:t>
      </w:r>
    </w:p>
    <w:p w14:paraId="26C1EAE0" w14:textId="77777777" w:rsidR="00765200" w:rsidRPr="001166FD" w:rsidRDefault="00765200" w:rsidP="0001666A">
      <w:pPr>
        <w:pStyle w:val="ListParagraph"/>
        <w:numPr>
          <w:ilvl w:val="0"/>
          <w:numId w:val="2"/>
        </w:numPr>
        <w:tabs>
          <w:tab w:val="left" w:pos="3402"/>
          <w:tab w:val="left" w:pos="3686"/>
        </w:tabs>
        <w:spacing w:before="140" w:after="140"/>
        <w:ind w:left="1418"/>
        <w:outlineLvl w:val="2"/>
        <w:rPr>
          <w:color w:val="auto"/>
          <w:szCs w:val="24"/>
        </w:rPr>
      </w:pPr>
      <w:r w:rsidRPr="00136907">
        <w:rPr>
          <w:i/>
          <w:color w:val="auto"/>
          <w:szCs w:val="24"/>
        </w:rPr>
        <w:t>False</w:t>
      </w:r>
      <w:r w:rsidRPr="001166FD">
        <w:rPr>
          <w:b/>
          <w:color w:val="auto"/>
          <w:szCs w:val="24"/>
        </w:rPr>
        <w:t xml:space="preserve"> </w:t>
      </w:r>
      <w:r w:rsidRPr="001166FD">
        <w:rPr>
          <w:color w:val="auto"/>
          <w:szCs w:val="24"/>
        </w:rPr>
        <w:t>- there is sufficient evidence to disprove the allegation;</w:t>
      </w:r>
    </w:p>
    <w:p w14:paraId="785C61F9" w14:textId="77777777" w:rsidR="00765200" w:rsidRPr="001166FD" w:rsidRDefault="00765200" w:rsidP="0001666A">
      <w:pPr>
        <w:pStyle w:val="ListParagraph"/>
        <w:numPr>
          <w:ilvl w:val="0"/>
          <w:numId w:val="2"/>
        </w:numPr>
        <w:tabs>
          <w:tab w:val="left" w:pos="3402"/>
          <w:tab w:val="left" w:pos="3686"/>
        </w:tabs>
        <w:spacing w:before="140" w:after="140"/>
        <w:ind w:left="1418"/>
        <w:outlineLvl w:val="2"/>
        <w:rPr>
          <w:color w:val="auto"/>
          <w:szCs w:val="24"/>
        </w:rPr>
      </w:pPr>
      <w:r w:rsidRPr="00136907">
        <w:rPr>
          <w:i/>
          <w:color w:val="auto"/>
          <w:szCs w:val="24"/>
        </w:rPr>
        <w:t>Malicious</w:t>
      </w:r>
      <w:r w:rsidRPr="001166FD">
        <w:rPr>
          <w:b/>
          <w:color w:val="auto"/>
          <w:szCs w:val="24"/>
        </w:rPr>
        <w:t xml:space="preserve"> </w:t>
      </w:r>
      <w:r w:rsidRPr="001166FD">
        <w:rPr>
          <w:color w:val="auto"/>
          <w:szCs w:val="24"/>
        </w:rPr>
        <w:t>- there is sufficient evidence to disprove the allegation and there has been a deliberate act to deceive;</w:t>
      </w:r>
    </w:p>
    <w:p w14:paraId="0B277C0E" w14:textId="77777777" w:rsidR="00765200" w:rsidRPr="001166FD" w:rsidRDefault="00765200" w:rsidP="0001666A">
      <w:pPr>
        <w:pStyle w:val="ListParagraph"/>
        <w:numPr>
          <w:ilvl w:val="0"/>
          <w:numId w:val="2"/>
        </w:numPr>
        <w:tabs>
          <w:tab w:val="left" w:pos="3402"/>
          <w:tab w:val="left" w:pos="3686"/>
        </w:tabs>
        <w:spacing w:before="140" w:after="140"/>
        <w:ind w:left="1418"/>
        <w:outlineLvl w:val="2"/>
        <w:rPr>
          <w:color w:val="auto"/>
          <w:szCs w:val="24"/>
        </w:rPr>
      </w:pPr>
      <w:r w:rsidRPr="00136907">
        <w:rPr>
          <w:i/>
          <w:color w:val="auto"/>
          <w:szCs w:val="24"/>
        </w:rPr>
        <w:t>Unsubstantiated</w:t>
      </w:r>
      <w:r w:rsidRPr="001166FD">
        <w:rPr>
          <w:b/>
          <w:color w:val="auto"/>
          <w:szCs w:val="24"/>
        </w:rPr>
        <w:t xml:space="preserve"> </w:t>
      </w:r>
      <w:r w:rsidRPr="001166FD">
        <w:rPr>
          <w:color w:val="auto"/>
          <w:szCs w:val="24"/>
        </w:rPr>
        <w:t>- there is insufficient evidence to either prove or disprove the allegation. The term, therefore, does not imply guilt or innocence.</w:t>
      </w:r>
    </w:p>
    <w:p w14:paraId="04CEDC76" w14:textId="77777777" w:rsidR="00765200" w:rsidRDefault="00765200" w:rsidP="00765200">
      <w:pPr>
        <w:pStyle w:val="ListParagraph"/>
        <w:spacing w:before="140" w:after="140"/>
        <w:ind w:left="1418"/>
        <w:outlineLvl w:val="2"/>
        <w:rPr>
          <w:i/>
          <w:color w:val="auto"/>
          <w:sz w:val="20"/>
        </w:rPr>
      </w:pPr>
      <w:r>
        <w:rPr>
          <w:i/>
          <w:color w:val="auto"/>
          <w:sz w:val="20"/>
        </w:rPr>
        <w:t>(</w:t>
      </w:r>
      <w:r w:rsidRPr="001166FD">
        <w:rPr>
          <w:i/>
          <w:color w:val="auto"/>
          <w:sz w:val="20"/>
        </w:rPr>
        <w:t>Keeping children safe in education - Statutory guidance for</w:t>
      </w:r>
      <w:r w:rsidR="00EE4B28">
        <w:rPr>
          <w:i/>
          <w:color w:val="auto"/>
          <w:sz w:val="20"/>
        </w:rPr>
        <w:t xml:space="preserve"> schools and colleges July 2015</w:t>
      </w:r>
      <w:r w:rsidR="00EB439C">
        <w:rPr>
          <w:i/>
          <w:color w:val="auto"/>
          <w:sz w:val="20"/>
        </w:rPr>
        <w:t>)</w:t>
      </w:r>
    </w:p>
    <w:p w14:paraId="0EEC5743" w14:textId="77777777" w:rsidR="00765200" w:rsidRPr="001166FD" w:rsidRDefault="00765200" w:rsidP="00765200">
      <w:pPr>
        <w:pStyle w:val="ListParagraph"/>
        <w:tabs>
          <w:tab w:val="left" w:pos="1701"/>
        </w:tabs>
        <w:spacing w:before="140" w:after="140"/>
        <w:ind w:left="1701"/>
        <w:outlineLvl w:val="2"/>
        <w:rPr>
          <w:i/>
          <w:color w:val="auto"/>
          <w:sz w:val="20"/>
        </w:rPr>
      </w:pPr>
    </w:p>
    <w:p w14:paraId="1BDC6841" w14:textId="77777777"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If a substantiated allegation is serious enough to warrant dismissal, the LADO will consider whether referral to the Disclosure and Barring Service, Ofsted and the registered body is required.</w:t>
      </w:r>
    </w:p>
    <w:p w14:paraId="719840F4" w14:textId="77777777"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If it is decided on conclusion of the investigation that the member of staff should return to work, the appropriate manager will consider how best to facilitate this.  Help and support will be provided to the individual to return to work and depending on the individual’s circumstances, a phased return with the provision of a mentor will be considered.</w:t>
      </w:r>
    </w:p>
    <w:p w14:paraId="7900CB72" w14:textId="77777777" w:rsidR="00765200" w:rsidRPr="001166FD" w:rsidRDefault="00765200" w:rsidP="0001666A">
      <w:pPr>
        <w:pStyle w:val="ListParagraph"/>
        <w:numPr>
          <w:ilvl w:val="0"/>
          <w:numId w:val="16"/>
        </w:numPr>
        <w:spacing w:before="140" w:after="140" w:line="276" w:lineRule="auto"/>
        <w:ind w:left="709"/>
        <w:rPr>
          <w:color w:val="auto"/>
          <w:szCs w:val="24"/>
        </w:rPr>
      </w:pPr>
      <w:r w:rsidRPr="001166FD">
        <w:rPr>
          <w:color w:val="auto"/>
          <w:szCs w:val="24"/>
        </w:rPr>
        <w:t xml:space="preserve">On the conclusion of a case in which an allegation is substantiated, the </w:t>
      </w:r>
      <w:r w:rsidR="001127FD">
        <w:rPr>
          <w:color w:val="auto"/>
          <w:szCs w:val="24"/>
        </w:rPr>
        <w:t>Committee and Management Team</w:t>
      </w:r>
      <w:r w:rsidRPr="001166FD">
        <w:rPr>
          <w:color w:val="auto"/>
          <w:szCs w:val="24"/>
        </w:rPr>
        <w:t xml:space="preserve"> will oversee a review of the circumstances of the case to determine whether there are any improvements to be made to the organisations procedures or practice to help prevent similar events in the future.</w:t>
      </w:r>
    </w:p>
    <w:p w14:paraId="2E89C987" w14:textId="77777777" w:rsidR="00545992" w:rsidRPr="00171646" w:rsidRDefault="00545992" w:rsidP="00545992">
      <w:pPr>
        <w:pStyle w:val="ListParagraph"/>
        <w:keepNext/>
        <w:tabs>
          <w:tab w:val="left" w:pos="993"/>
        </w:tabs>
        <w:outlineLvl w:val="2"/>
        <w:rPr>
          <w:color w:val="auto"/>
        </w:rPr>
      </w:pPr>
    </w:p>
    <w:p w14:paraId="77051648" w14:textId="77777777" w:rsidR="00E41ED6" w:rsidRDefault="00E41ED6" w:rsidP="00E41ED6">
      <w:pPr>
        <w:pStyle w:val="Heading1"/>
        <w:keepLines w:val="0"/>
        <w:spacing w:before="0"/>
        <w:rPr>
          <w:rFonts w:ascii="Arial" w:hAnsi="Arial" w:cs="Arial"/>
          <w:bCs w:val="0"/>
          <w:color w:val="000000" w:themeColor="text1"/>
          <w:sz w:val="24"/>
        </w:rPr>
      </w:pPr>
      <w:bookmarkStart w:id="2" w:name="_Toc310593750"/>
      <w:r w:rsidRPr="00E41ED6">
        <w:rPr>
          <w:rFonts w:ascii="Arial" w:hAnsi="Arial" w:cs="Arial"/>
          <w:bCs w:val="0"/>
          <w:color w:val="000000" w:themeColor="text1"/>
          <w:sz w:val="24"/>
        </w:rPr>
        <w:t>Supervision, monitoring</w:t>
      </w:r>
      <w:bookmarkEnd w:id="2"/>
      <w:r w:rsidRPr="00E41ED6">
        <w:rPr>
          <w:rFonts w:ascii="Arial" w:hAnsi="Arial" w:cs="Arial"/>
          <w:bCs w:val="0"/>
          <w:color w:val="000000" w:themeColor="text1"/>
          <w:sz w:val="24"/>
        </w:rPr>
        <w:t xml:space="preserve"> and development</w:t>
      </w:r>
    </w:p>
    <w:p w14:paraId="1934CAFC" w14:textId="77777777" w:rsidR="00F20181" w:rsidRPr="00F20181" w:rsidRDefault="00F20181" w:rsidP="00F20181"/>
    <w:p w14:paraId="195BDEB8" w14:textId="330AF101" w:rsidR="00E41ED6" w:rsidRDefault="00E41ED6" w:rsidP="00D07605">
      <w:pPr>
        <w:pStyle w:val="Heading3"/>
        <w:keepLines w:val="0"/>
        <w:tabs>
          <w:tab w:val="left" w:pos="993"/>
        </w:tabs>
        <w:spacing w:before="0"/>
        <w:rPr>
          <w:rFonts w:ascii="Arial" w:hAnsi="Arial" w:cs="Arial"/>
          <w:b w:val="0"/>
          <w:color w:val="000000" w:themeColor="text1"/>
        </w:rPr>
      </w:pPr>
      <w:r w:rsidRPr="00E41ED6">
        <w:rPr>
          <w:rFonts w:ascii="Arial" w:hAnsi="Arial" w:cs="Arial"/>
          <w:b w:val="0"/>
          <w:color w:val="000000" w:themeColor="text1"/>
        </w:rPr>
        <w:t xml:space="preserve">The aim of line management supervision is to provide an accountable process which supports, </w:t>
      </w:r>
      <w:r w:rsidR="00C56474" w:rsidRPr="00E41ED6">
        <w:rPr>
          <w:rFonts w:ascii="Arial" w:hAnsi="Arial" w:cs="Arial"/>
          <w:b w:val="0"/>
          <w:color w:val="000000" w:themeColor="text1"/>
        </w:rPr>
        <w:t>assures,</w:t>
      </w:r>
      <w:r w:rsidRPr="00E41ED6">
        <w:rPr>
          <w:rFonts w:ascii="Arial" w:hAnsi="Arial" w:cs="Arial"/>
          <w:b w:val="0"/>
          <w:color w:val="000000" w:themeColor="text1"/>
        </w:rPr>
        <w:t xml:space="preserve"> and develops the knowledge, skills and values of an individual, group or team. The functions of supervision will be addressed in the supervisory</w:t>
      </w:r>
      <w:r w:rsidR="00AC3023">
        <w:rPr>
          <w:rFonts w:ascii="Arial" w:hAnsi="Arial" w:cs="Arial"/>
          <w:b w:val="0"/>
          <w:color w:val="000000" w:themeColor="text1"/>
        </w:rPr>
        <w:t xml:space="preserve"> process in the following ways;</w:t>
      </w:r>
    </w:p>
    <w:p w14:paraId="548CD046" w14:textId="77777777" w:rsidR="00E41ED6" w:rsidRPr="00DE2F80" w:rsidRDefault="00E41ED6" w:rsidP="0001666A">
      <w:pPr>
        <w:pStyle w:val="ListParagraph"/>
        <w:keepNext/>
        <w:numPr>
          <w:ilvl w:val="0"/>
          <w:numId w:val="19"/>
        </w:numPr>
        <w:tabs>
          <w:tab w:val="left" w:pos="993"/>
        </w:tabs>
        <w:outlineLvl w:val="2"/>
        <w:rPr>
          <w:rFonts w:cs="Arial"/>
          <w:color w:val="000000" w:themeColor="text1"/>
          <w:szCs w:val="24"/>
        </w:rPr>
      </w:pPr>
      <w:r w:rsidRPr="00DE2F80">
        <w:rPr>
          <w:rFonts w:cs="Arial"/>
          <w:color w:val="000000" w:themeColor="text1"/>
          <w:szCs w:val="24"/>
        </w:rPr>
        <w:t>To ensure that the worker carries out those responsibili</w:t>
      </w:r>
      <w:r w:rsidR="00AC3023" w:rsidRPr="00DE2F80">
        <w:rPr>
          <w:rFonts w:cs="Arial"/>
          <w:color w:val="000000" w:themeColor="text1"/>
          <w:szCs w:val="24"/>
        </w:rPr>
        <w:t>ties to a professional standard</w:t>
      </w:r>
      <w:r w:rsidR="00810330" w:rsidRPr="00DE2F80">
        <w:rPr>
          <w:rFonts w:cs="Arial"/>
          <w:color w:val="000000" w:themeColor="text1"/>
          <w:szCs w:val="24"/>
        </w:rPr>
        <w:t>.</w:t>
      </w:r>
    </w:p>
    <w:p w14:paraId="391EF834" w14:textId="77777777" w:rsidR="00E41ED6" w:rsidRPr="00E41ED6" w:rsidRDefault="00E41ED6" w:rsidP="0001666A">
      <w:pPr>
        <w:pStyle w:val="ListParagraph"/>
        <w:keepNext/>
        <w:numPr>
          <w:ilvl w:val="0"/>
          <w:numId w:val="1"/>
        </w:numPr>
        <w:tabs>
          <w:tab w:val="left" w:pos="993"/>
        </w:tabs>
        <w:outlineLvl w:val="2"/>
        <w:rPr>
          <w:rFonts w:cs="Arial"/>
          <w:color w:val="000000" w:themeColor="text1"/>
          <w:szCs w:val="24"/>
        </w:rPr>
      </w:pPr>
      <w:r w:rsidRPr="00E41ED6">
        <w:rPr>
          <w:rFonts w:cs="Arial"/>
          <w:color w:val="000000" w:themeColor="text1"/>
          <w:szCs w:val="24"/>
        </w:rPr>
        <w:t>To carry out a formal appraisal</w:t>
      </w:r>
      <w:r w:rsidR="00810330">
        <w:rPr>
          <w:rFonts w:cs="Arial"/>
          <w:color w:val="000000" w:themeColor="text1"/>
          <w:szCs w:val="24"/>
        </w:rPr>
        <w:t>.</w:t>
      </w:r>
      <w:r w:rsidRPr="00E41ED6">
        <w:rPr>
          <w:rFonts w:cs="Arial"/>
          <w:color w:val="000000" w:themeColor="text1"/>
          <w:szCs w:val="24"/>
        </w:rPr>
        <w:t xml:space="preserve"> </w:t>
      </w:r>
    </w:p>
    <w:p w14:paraId="7424B682" w14:textId="77777777" w:rsidR="00E41ED6" w:rsidRPr="00E41ED6" w:rsidRDefault="00E41ED6" w:rsidP="0001666A">
      <w:pPr>
        <w:pStyle w:val="ListParagraph"/>
        <w:keepNext/>
        <w:numPr>
          <w:ilvl w:val="0"/>
          <w:numId w:val="1"/>
        </w:numPr>
        <w:tabs>
          <w:tab w:val="left" w:pos="993"/>
        </w:tabs>
        <w:outlineLvl w:val="2"/>
        <w:rPr>
          <w:rFonts w:cs="Arial"/>
          <w:color w:val="000000" w:themeColor="text1"/>
          <w:szCs w:val="24"/>
        </w:rPr>
      </w:pPr>
      <w:r w:rsidRPr="00E41ED6">
        <w:rPr>
          <w:rFonts w:cs="Arial"/>
          <w:color w:val="000000" w:themeColor="text1"/>
          <w:szCs w:val="24"/>
        </w:rPr>
        <w:t>To assist in every way with the professional development of the worker including identification of learning needs in order to fulfil their roles and responsibilities</w:t>
      </w:r>
      <w:r w:rsidR="00810330">
        <w:rPr>
          <w:rFonts w:cs="Arial"/>
          <w:color w:val="000000" w:themeColor="text1"/>
          <w:szCs w:val="24"/>
        </w:rPr>
        <w:t>.</w:t>
      </w:r>
      <w:r w:rsidRPr="00E41ED6">
        <w:rPr>
          <w:rFonts w:cs="Arial"/>
          <w:color w:val="000000" w:themeColor="text1"/>
          <w:szCs w:val="24"/>
        </w:rPr>
        <w:t xml:space="preserve"> </w:t>
      </w:r>
    </w:p>
    <w:p w14:paraId="3F7A8E57" w14:textId="77777777" w:rsidR="00E41ED6" w:rsidRPr="00E41ED6" w:rsidRDefault="00E41ED6" w:rsidP="0001666A">
      <w:pPr>
        <w:pStyle w:val="ListParagraph"/>
        <w:keepNext/>
        <w:numPr>
          <w:ilvl w:val="0"/>
          <w:numId w:val="1"/>
        </w:numPr>
        <w:tabs>
          <w:tab w:val="left" w:pos="993"/>
        </w:tabs>
        <w:outlineLvl w:val="2"/>
        <w:rPr>
          <w:rFonts w:cs="Arial"/>
          <w:color w:val="000000" w:themeColor="text1"/>
          <w:szCs w:val="24"/>
        </w:rPr>
      </w:pPr>
      <w:r w:rsidRPr="00E41ED6">
        <w:rPr>
          <w:rFonts w:cs="Arial"/>
          <w:color w:val="000000" w:themeColor="text1"/>
          <w:szCs w:val="24"/>
        </w:rPr>
        <w:t>To be a primary source of staff care for the worker</w:t>
      </w:r>
      <w:r w:rsidR="00810330">
        <w:rPr>
          <w:rFonts w:cs="Arial"/>
          <w:color w:val="000000" w:themeColor="text1"/>
          <w:szCs w:val="24"/>
        </w:rPr>
        <w:t>.</w:t>
      </w:r>
      <w:r w:rsidRPr="00E41ED6">
        <w:rPr>
          <w:rFonts w:cs="Arial"/>
          <w:color w:val="000000" w:themeColor="text1"/>
          <w:szCs w:val="24"/>
        </w:rPr>
        <w:t xml:space="preserve"> </w:t>
      </w:r>
    </w:p>
    <w:p w14:paraId="5BB375D9" w14:textId="77777777" w:rsidR="00E41ED6" w:rsidRPr="00E41ED6" w:rsidRDefault="00E41ED6" w:rsidP="0001666A">
      <w:pPr>
        <w:pStyle w:val="ListParagraph"/>
        <w:keepNext/>
        <w:numPr>
          <w:ilvl w:val="0"/>
          <w:numId w:val="1"/>
        </w:numPr>
        <w:tabs>
          <w:tab w:val="left" w:pos="993"/>
        </w:tabs>
        <w:outlineLvl w:val="2"/>
        <w:rPr>
          <w:rFonts w:cs="Arial"/>
          <w:color w:val="000000" w:themeColor="text1"/>
          <w:szCs w:val="24"/>
        </w:rPr>
      </w:pPr>
      <w:r w:rsidRPr="00E41ED6">
        <w:rPr>
          <w:rFonts w:cs="Arial"/>
          <w:color w:val="000000" w:themeColor="text1"/>
          <w:szCs w:val="24"/>
        </w:rPr>
        <w:t>To mediate for the worker with colleagues, the organisation and other stakeholders</w:t>
      </w:r>
      <w:r w:rsidR="00810330">
        <w:rPr>
          <w:rFonts w:cs="Arial"/>
          <w:color w:val="000000" w:themeColor="text1"/>
          <w:szCs w:val="24"/>
        </w:rPr>
        <w:t>.</w:t>
      </w:r>
    </w:p>
    <w:p w14:paraId="0EBCE24C" w14:textId="77777777" w:rsidR="00E41ED6" w:rsidRPr="00E41ED6" w:rsidRDefault="00E41ED6" w:rsidP="00E41ED6">
      <w:pPr>
        <w:pStyle w:val="Default0"/>
        <w:rPr>
          <w:color w:val="000000" w:themeColor="text1"/>
        </w:rPr>
      </w:pPr>
    </w:p>
    <w:p w14:paraId="7F4236A0" w14:textId="77777777" w:rsidR="00E41ED6" w:rsidRPr="00E41ED6" w:rsidRDefault="00E41ED6" w:rsidP="00E41ED6">
      <w:pPr>
        <w:pStyle w:val="Heading3"/>
        <w:keepLines w:val="0"/>
        <w:tabs>
          <w:tab w:val="left" w:pos="993"/>
        </w:tabs>
        <w:spacing w:before="0"/>
        <w:rPr>
          <w:rFonts w:ascii="Arial" w:hAnsi="Arial" w:cs="Arial"/>
          <w:b w:val="0"/>
          <w:color w:val="000000" w:themeColor="text1"/>
        </w:rPr>
      </w:pPr>
      <w:r w:rsidRPr="00E41ED6">
        <w:rPr>
          <w:rFonts w:ascii="Arial" w:hAnsi="Arial" w:cs="Arial"/>
          <w:b w:val="0"/>
          <w:color w:val="000000" w:themeColor="text1"/>
        </w:rPr>
        <w:t>Those respons</w:t>
      </w:r>
      <w:r w:rsidR="00F54A9E">
        <w:rPr>
          <w:rFonts w:ascii="Arial" w:hAnsi="Arial" w:cs="Arial"/>
          <w:b w:val="0"/>
          <w:color w:val="000000" w:themeColor="text1"/>
        </w:rPr>
        <w:t>ible for supervising Early Years P</w:t>
      </w:r>
      <w:r w:rsidRPr="00E41ED6">
        <w:rPr>
          <w:rFonts w:ascii="Arial" w:hAnsi="Arial" w:cs="Arial"/>
          <w:b w:val="0"/>
          <w:color w:val="000000" w:themeColor="text1"/>
        </w:rPr>
        <w:t>ractitioners working with children and families will ensure tha</w:t>
      </w:r>
      <w:r w:rsidR="00F54A9E">
        <w:rPr>
          <w:rFonts w:ascii="Arial" w:hAnsi="Arial" w:cs="Arial"/>
          <w:b w:val="0"/>
          <w:color w:val="000000" w:themeColor="text1"/>
        </w:rPr>
        <w:t>t there is appropriate 1-1</w:t>
      </w:r>
      <w:r w:rsidRPr="00E41ED6">
        <w:rPr>
          <w:rFonts w:ascii="Arial" w:hAnsi="Arial" w:cs="Arial"/>
          <w:b w:val="0"/>
          <w:color w:val="000000" w:themeColor="text1"/>
        </w:rPr>
        <w:t xml:space="preserve"> supervision in place which supports staff and volunteers in their role.  </w:t>
      </w:r>
    </w:p>
    <w:p w14:paraId="2A36A118" w14:textId="77777777" w:rsidR="00E41ED6" w:rsidRPr="00E41ED6" w:rsidRDefault="00E41ED6" w:rsidP="00E41ED6">
      <w:pPr>
        <w:pStyle w:val="Heading3"/>
        <w:keepLines w:val="0"/>
        <w:tabs>
          <w:tab w:val="left" w:pos="993"/>
        </w:tabs>
        <w:spacing w:before="0"/>
        <w:ind w:left="360"/>
        <w:rPr>
          <w:rFonts w:ascii="Arial" w:hAnsi="Arial" w:cs="Arial"/>
          <w:b w:val="0"/>
          <w:color w:val="000000" w:themeColor="text1"/>
        </w:rPr>
      </w:pPr>
    </w:p>
    <w:p w14:paraId="0CCEF10F" w14:textId="77777777" w:rsidR="00E41ED6" w:rsidRPr="00F54A9E" w:rsidRDefault="00F54A9E" w:rsidP="00E41ED6">
      <w:pPr>
        <w:pStyle w:val="Heading3"/>
        <w:keepLines w:val="0"/>
        <w:tabs>
          <w:tab w:val="left" w:pos="993"/>
        </w:tabs>
        <w:spacing w:before="0"/>
        <w:rPr>
          <w:rFonts w:ascii="Arial" w:hAnsi="Arial" w:cs="Arial"/>
          <w:b w:val="0"/>
          <w:color w:val="auto"/>
        </w:rPr>
      </w:pPr>
      <w:r w:rsidRPr="00F54A9E">
        <w:rPr>
          <w:rFonts w:ascii="Arial" w:hAnsi="Arial" w:cs="Arial"/>
          <w:b w:val="0"/>
          <w:color w:val="auto"/>
        </w:rPr>
        <w:t>S</w:t>
      </w:r>
      <w:r w:rsidR="00E41ED6" w:rsidRPr="00F54A9E">
        <w:rPr>
          <w:rFonts w:ascii="Arial" w:hAnsi="Arial" w:cs="Arial"/>
          <w:b w:val="0"/>
          <w:color w:val="auto"/>
        </w:rPr>
        <w:t>upervision is an essential component of practice governance and as such performs a valuable role in supporting and challenging practitioners to develop their skills and improve their practice. An appropriately experienced and qualified supervisor aims to enable the practitioner to achieve, sustain and creatively develop a high quality of practice through the means of focused support and development. Supervisors adopt a facilitative approach to supporting and developing practitioners learning through the exploration of attitudes, beliefs, behaviours and procedures, and challenging assumptions which will enable practitioners to contribute to ensuring safe, high quality interventions for our children and families.</w:t>
      </w:r>
    </w:p>
    <w:p w14:paraId="7A029008" w14:textId="77777777" w:rsidR="00E41ED6" w:rsidRPr="001127FD" w:rsidRDefault="00E41ED6" w:rsidP="00E41ED6">
      <w:pPr>
        <w:pStyle w:val="Heading3"/>
        <w:keepLines w:val="0"/>
        <w:tabs>
          <w:tab w:val="left" w:pos="993"/>
        </w:tabs>
        <w:spacing w:before="0"/>
        <w:rPr>
          <w:rFonts w:ascii="Arial" w:hAnsi="Arial" w:cs="Arial"/>
          <w:b w:val="0"/>
          <w:color w:val="FF0000"/>
        </w:rPr>
      </w:pPr>
    </w:p>
    <w:p w14:paraId="4F5C7CF7" w14:textId="77777777" w:rsidR="00E41ED6" w:rsidRPr="00E41ED6" w:rsidRDefault="00E41ED6" w:rsidP="00E41ED6">
      <w:pPr>
        <w:pStyle w:val="Heading3"/>
        <w:keepLines w:val="0"/>
        <w:tabs>
          <w:tab w:val="left" w:pos="993"/>
        </w:tabs>
        <w:spacing w:before="0"/>
        <w:ind w:left="360"/>
        <w:rPr>
          <w:rFonts w:ascii="Arial" w:hAnsi="Arial" w:cs="Arial"/>
          <w:b w:val="0"/>
          <w:color w:val="000000" w:themeColor="text1"/>
        </w:rPr>
      </w:pPr>
    </w:p>
    <w:p w14:paraId="2A32E586" w14:textId="0D148FEA" w:rsidR="00E41ED6" w:rsidRPr="00E41ED6" w:rsidRDefault="001127FD" w:rsidP="00E41ED6">
      <w:pPr>
        <w:pStyle w:val="Heading3"/>
        <w:keepLines w:val="0"/>
        <w:tabs>
          <w:tab w:val="left" w:pos="993"/>
        </w:tabs>
        <w:spacing w:before="0"/>
        <w:rPr>
          <w:rFonts w:ascii="Arial" w:hAnsi="Arial" w:cs="Arial"/>
          <w:b w:val="0"/>
          <w:color w:val="000000" w:themeColor="text1"/>
        </w:rPr>
      </w:pPr>
      <w:r>
        <w:rPr>
          <w:rFonts w:ascii="Arial" w:hAnsi="Arial" w:cs="Arial"/>
          <w:b w:val="0"/>
          <w:color w:val="000000" w:themeColor="text1"/>
        </w:rPr>
        <w:t xml:space="preserve">As such, Drayton Daisy Chain </w:t>
      </w:r>
      <w:r w:rsidR="00FE6503">
        <w:rPr>
          <w:rFonts w:ascii="Arial" w:hAnsi="Arial" w:cs="Arial"/>
          <w:b w:val="0"/>
          <w:color w:val="000000" w:themeColor="text1"/>
        </w:rPr>
        <w:t>P</w:t>
      </w:r>
      <w:r>
        <w:rPr>
          <w:rFonts w:ascii="Arial" w:hAnsi="Arial" w:cs="Arial"/>
          <w:b w:val="0"/>
          <w:color w:val="000000" w:themeColor="text1"/>
        </w:rPr>
        <w:t>re-School</w:t>
      </w:r>
      <w:r w:rsidR="00E41ED6" w:rsidRPr="00E41ED6">
        <w:rPr>
          <w:rFonts w:ascii="Arial" w:hAnsi="Arial" w:cs="Arial"/>
          <w:b w:val="0"/>
          <w:color w:val="000000" w:themeColor="text1"/>
        </w:rPr>
        <w:t xml:space="preserve"> is committed to ensuring that: </w:t>
      </w:r>
    </w:p>
    <w:p w14:paraId="7D9C1EB1" w14:textId="77777777" w:rsidR="00E41ED6" w:rsidRPr="00E41ED6" w:rsidRDefault="00E41ED6" w:rsidP="00E41ED6">
      <w:pPr>
        <w:pStyle w:val="Default0"/>
        <w:rPr>
          <w:color w:val="000000" w:themeColor="text1"/>
        </w:rPr>
      </w:pPr>
    </w:p>
    <w:p w14:paraId="69526469" w14:textId="4C15A9C1" w:rsidR="00E41ED6" w:rsidRPr="006D7AFB" w:rsidRDefault="001127FD" w:rsidP="0001666A">
      <w:pPr>
        <w:pStyle w:val="ListParagraph"/>
        <w:keepNext/>
        <w:numPr>
          <w:ilvl w:val="0"/>
          <w:numId w:val="1"/>
        </w:numPr>
        <w:tabs>
          <w:tab w:val="left" w:pos="993"/>
        </w:tabs>
        <w:outlineLvl w:val="2"/>
        <w:rPr>
          <w:rFonts w:cs="Arial"/>
          <w:color w:val="auto"/>
          <w:szCs w:val="24"/>
        </w:rPr>
      </w:pPr>
      <w:r w:rsidRPr="00F54A9E">
        <w:rPr>
          <w:rFonts w:cs="Arial"/>
          <w:color w:val="auto"/>
          <w:szCs w:val="24"/>
        </w:rPr>
        <w:t>All staff</w:t>
      </w:r>
      <w:r w:rsidR="00B16DA0" w:rsidRPr="00F54A9E">
        <w:rPr>
          <w:rFonts w:cs="Arial"/>
          <w:color w:val="auto"/>
          <w:szCs w:val="24"/>
        </w:rPr>
        <w:t xml:space="preserve"> and volunteers </w:t>
      </w:r>
      <w:r w:rsidR="00B16DA0" w:rsidRPr="006D7AFB">
        <w:rPr>
          <w:rFonts w:cs="Arial"/>
          <w:color w:val="auto"/>
          <w:szCs w:val="24"/>
        </w:rPr>
        <w:t xml:space="preserve">have </w:t>
      </w:r>
      <w:r w:rsidR="006D7AFB" w:rsidRPr="006D7AFB">
        <w:rPr>
          <w:rFonts w:cs="Arial"/>
          <w:color w:val="auto"/>
          <w:szCs w:val="24"/>
        </w:rPr>
        <w:t xml:space="preserve">termly </w:t>
      </w:r>
      <w:r w:rsidR="00E41ED6" w:rsidRPr="006D7AFB">
        <w:rPr>
          <w:rFonts w:cs="Arial"/>
          <w:color w:val="auto"/>
          <w:szCs w:val="24"/>
        </w:rPr>
        <w:t>line</w:t>
      </w:r>
      <w:r w:rsidR="00E41ED6" w:rsidRPr="00F54A9E">
        <w:rPr>
          <w:rFonts w:cs="Arial"/>
          <w:color w:val="auto"/>
          <w:szCs w:val="24"/>
        </w:rPr>
        <w:t xml:space="preserve"> management supervision ap</w:t>
      </w:r>
      <w:r w:rsidR="00B16DA0" w:rsidRPr="00F54A9E">
        <w:rPr>
          <w:rFonts w:cs="Arial"/>
          <w:color w:val="auto"/>
          <w:szCs w:val="24"/>
        </w:rPr>
        <w:t>prop</w:t>
      </w:r>
      <w:r w:rsidR="00F54A9E" w:rsidRPr="00F54A9E">
        <w:rPr>
          <w:rFonts w:cs="Arial"/>
          <w:color w:val="auto"/>
          <w:szCs w:val="24"/>
        </w:rPr>
        <w:t>riate to their role. This is</w:t>
      </w:r>
      <w:r w:rsidR="00E41ED6" w:rsidRPr="00F54A9E">
        <w:rPr>
          <w:rFonts w:cs="Arial"/>
          <w:color w:val="auto"/>
          <w:szCs w:val="24"/>
        </w:rPr>
        <w:t xml:space="preserve"> delivered </w:t>
      </w:r>
      <w:r w:rsidR="00B16DA0" w:rsidRPr="00F54A9E">
        <w:rPr>
          <w:rFonts w:cs="Arial"/>
          <w:color w:val="auto"/>
          <w:szCs w:val="24"/>
        </w:rPr>
        <w:t xml:space="preserve">by The Management Team </w:t>
      </w:r>
      <w:r w:rsidR="006D7AFB">
        <w:rPr>
          <w:rFonts w:cs="Arial"/>
          <w:color w:val="auto"/>
          <w:szCs w:val="24"/>
        </w:rPr>
        <w:t>in a group and</w:t>
      </w:r>
      <w:r w:rsidR="00B16DA0" w:rsidRPr="00F54A9E">
        <w:rPr>
          <w:rFonts w:cs="Arial"/>
          <w:color w:val="auto"/>
          <w:szCs w:val="24"/>
        </w:rPr>
        <w:t xml:space="preserve"> </w:t>
      </w:r>
      <w:r w:rsidR="00E41ED6" w:rsidRPr="00F54A9E">
        <w:rPr>
          <w:rFonts w:cs="Arial"/>
          <w:color w:val="auto"/>
          <w:szCs w:val="24"/>
        </w:rPr>
        <w:t>a one to one basis</w:t>
      </w:r>
      <w:r w:rsidR="00B16DA0" w:rsidRPr="00F54A9E">
        <w:rPr>
          <w:rFonts w:cs="Arial"/>
          <w:color w:val="auto"/>
          <w:szCs w:val="24"/>
        </w:rPr>
        <w:t>.</w:t>
      </w:r>
    </w:p>
    <w:p w14:paraId="18E2F094" w14:textId="77777777" w:rsidR="00E41ED6" w:rsidRPr="00F54A9E" w:rsidRDefault="00E41ED6" w:rsidP="00E41ED6">
      <w:pPr>
        <w:tabs>
          <w:tab w:val="left" w:pos="1418"/>
        </w:tabs>
        <w:ind w:left="1418"/>
        <w:rPr>
          <w:rFonts w:cs="Arial"/>
          <w:bCs/>
          <w:color w:val="auto"/>
        </w:rPr>
      </w:pPr>
    </w:p>
    <w:p w14:paraId="55342ED6" w14:textId="77777777" w:rsidR="00E41ED6" w:rsidRPr="00F54A9E" w:rsidRDefault="00E41ED6" w:rsidP="00E41ED6">
      <w:pPr>
        <w:pStyle w:val="Heading3"/>
        <w:keepLines w:val="0"/>
        <w:tabs>
          <w:tab w:val="left" w:pos="993"/>
        </w:tabs>
        <w:spacing w:before="0"/>
        <w:rPr>
          <w:rFonts w:ascii="Arial" w:hAnsi="Arial" w:cs="Arial"/>
          <w:b w:val="0"/>
          <w:color w:val="auto"/>
        </w:rPr>
      </w:pPr>
      <w:r w:rsidRPr="00F54A9E">
        <w:rPr>
          <w:rFonts w:ascii="Arial" w:hAnsi="Arial" w:cs="Arial"/>
          <w:b w:val="0"/>
          <w:color w:val="auto"/>
        </w:rPr>
        <w:t>All staff, apprentices and volunteers will be requir</w:t>
      </w:r>
      <w:r w:rsidR="00B16DA0" w:rsidRPr="00F54A9E">
        <w:rPr>
          <w:rFonts w:ascii="Arial" w:hAnsi="Arial" w:cs="Arial"/>
          <w:b w:val="0"/>
          <w:color w:val="auto"/>
        </w:rPr>
        <w:t xml:space="preserve">ed to attend relevant training </w:t>
      </w:r>
      <w:r w:rsidRPr="00F54A9E">
        <w:rPr>
          <w:rFonts w:ascii="Arial" w:hAnsi="Arial" w:cs="Arial"/>
          <w:b w:val="0"/>
          <w:color w:val="auto"/>
        </w:rPr>
        <w:t xml:space="preserve">to ensure </w:t>
      </w:r>
      <w:r w:rsidR="00AC3023" w:rsidRPr="00F54A9E">
        <w:rPr>
          <w:rFonts w:ascii="Arial" w:hAnsi="Arial" w:cs="Arial"/>
          <w:b w:val="0"/>
          <w:color w:val="auto"/>
        </w:rPr>
        <w:t xml:space="preserve">that </w:t>
      </w:r>
      <w:r w:rsidRPr="00F54A9E">
        <w:rPr>
          <w:rFonts w:ascii="Arial" w:hAnsi="Arial" w:cs="Arial"/>
          <w:b w:val="0"/>
          <w:color w:val="auto"/>
        </w:rPr>
        <w:t>they are competent and confident in carrying out their responsibilities for safeguarding and promoting children’s welfare.</w:t>
      </w:r>
    </w:p>
    <w:p w14:paraId="4DF5B61C" w14:textId="77777777" w:rsidR="00E41ED6" w:rsidRPr="00E41ED6" w:rsidRDefault="00E41ED6" w:rsidP="00E41ED6">
      <w:pPr>
        <w:rPr>
          <w:rFonts w:cs="Arial"/>
          <w:color w:val="000000" w:themeColor="text1"/>
          <w:szCs w:val="24"/>
        </w:rPr>
      </w:pPr>
    </w:p>
    <w:p w14:paraId="66583F5D" w14:textId="77777777" w:rsidR="00E41ED6" w:rsidRPr="00E41ED6" w:rsidRDefault="00E41ED6" w:rsidP="003C3A29">
      <w:pPr>
        <w:pStyle w:val="Heading3"/>
        <w:keepLines w:val="0"/>
        <w:tabs>
          <w:tab w:val="left" w:pos="993"/>
        </w:tabs>
        <w:spacing w:before="0"/>
        <w:ind w:left="993" w:hanging="993"/>
        <w:rPr>
          <w:rFonts w:ascii="Arial" w:hAnsi="Arial" w:cs="Arial"/>
          <w:b w:val="0"/>
          <w:color w:val="000000" w:themeColor="text1"/>
        </w:rPr>
      </w:pPr>
      <w:r w:rsidRPr="00E41ED6">
        <w:rPr>
          <w:rFonts w:ascii="Arial" w:hAnsi="Arial" w:cs="Arial"/>
          <w:b w:val="0"/>
          <w:color w:val="000000" w:themeColor="text1"/>
        </w:rPr>
        <w:t>Training will be appropriate to the area or level of work in relation to chi</w:t>
      </w:r>
      <w:r w:rsidR="003C3A29">
        <w:rPr>
          <w:rFonts w:ascii="Arial" w:hAnsi="Arial" w:cs="Arial"/>
          <w:b w:val="0"/>
          <w:color w:val="000000" w:themeColor="text1"/>
        </w:rPr>
        <w:t xml:space="preserve">ldren and families and </w:t>
      </w:r>
      <w:r w:rsidRPr="00E41ED6">
        <w:rPr>
          <w:rFonts w:ascii="Arial" w:hAnsi="Arial" w:cs="Arial"/>
          <w:b w:val="0"/>
          <w:color w:val="000000" w:themeColor="text1"/>
        </w:rPr>
        <w:t xml:space="preserve">will vary according to </w:t>
      </w:r>
      <w:r w:rsidR="00B16DA0">
        <w:rPr>
          <w:rFonts w:ascii="Arial" w:hAnsi="Arial" w:cs="Arial"/>
          <w:b w:val="0"/>
          <w:color w:val="000000" w:themeColor="text1"/>
        </w:rPr>
        <w:t>individual roles.  The Management Team</w:t>
      </w:r>
      <w:r w:rsidRPr="00E41ED6">
        <w:rPr>
          <w:rFonts w:ascii="Arial" w:hAnsi="Arial" w:cs="Arial"/>
          <w:b w:val="0"/>
          <w:color w:val="000000" w:themeColor="text1"/>
        </w:rPr>
        <w:t xml:space="preserve"> will review this on a regular basis durin</w:t>
      </w:r>
      <w:r w:rsidR="00B16DA0">
        <w:rPr>
          <w:rFonts w:ascii="Arial" w:hAnsi="Arial" w:cs="Arial"/>
          <w:b w:val="0"/>
          <w:color w:val="000000" w:themeColor="text1"/>
        </w:rPr>
        <w:t xml:space="preserve">g </w:t>
      </w:r>
      <w:r w:rsidRPr="00E41ED6">
        <w:rPr>
          <w:rFonts w:ascii="Arial" w:hAnsi="Arial" w:cs="Arial"/>
          <w:b w:val="0"/>
          <w:color w:val="000000" w:themeColor="text1"/>
        </w:rPr>
        <w:t xml:space="preserve">regular supervision sessions.  As a </w:t>
      </w:r>
      <w:r w:rsidR="00B16DA0">
        <w:rPr>
          <w:rFonts w:ascii="Arial" w:hAnsi="Arial" w:cs="Arial"/>
          <w:b w:val="0"/>
          <w:color w:val="000000" w:themeColor="text1"/>
        </w:rPr>
        <w:t xml:space="preserve">minimum, all staff </w:t>
      </w:r>
      <w:r w:rsidRPr="00E41ED6">
        <w:rPr>
          <w:rFonts w:ascii="Arial" w:hAnsi="Arial" w:cs="Arial"/>
          <w:b w:val="0"/>
          <w:color w:val="000000" w:themeColor="text1"/>
        </w:rPr>
        <w:t>and volunteers will attend mandatory basic safeguarding training</w:t>
      </w:r>
      <w:r w:rsidR="006D7AFB">
        <w:rPr>
          <w:rFonts w:ascii="Arial" w:hAnsi="Arial" w:cs="Arial"/>
          <w:b w:val="0"/>
          <w:color w:val="000000" w:themeColor="text1"/>
        </w:rPr>
        <w:t xml:space="preserve"> that</w:t>
      </w:r>
      <w:r w:rsidRPr="00E41ED6">
        <w:rPr>
          <w:rFonts w:ascii="Arial" w:hAnsi="Arial" w:cs="Arial"/>
          <w:b w:val="0"/>
          <w:color w:val="000000" w:themeColor="text1"/>
        </w:rPr>
        <w:t xml:space="preserve"> will equip them to recognise and respond to child welfare concerns and provide them with:</w:t>
      </w:r>
    </w:p>
    <w:p w14:paraId="6283C1E7" w14:textId="77777777" w:rsidR="00E41ED6" w:rsidRPr="00E41ED6" w:rsidRDefault="00E41ED6" w:rsidP="00E41ED6">
      <w:pPr>
        <w:rPr>
          <w:rFonts w:cs="Arial"/>
          <w:color w:val="000000" w:themeColor="text1"/>
          <w:szCs w:val="24"/>
        </w:rPr>
      </w:pPr>
    </w:p>
    <w:p w14:paraId="2FA9B95D" w14:textId="77777777" w:rsidR="00E41ED6" w:rsidRPr="00E41ED6" w:rsidRDefault="00E41ED6" w:rsidP="00E41ED6">
      <w:pPr>
        <w:rPr>
          <w:rFonts w:cs="Arial"/>
          <w:color w:val="000000" w:themeColor="text1"/>
          <w:szCs w:val="24"/>
        </w:rPr>
      </w:pPr>
    </w:p>
    <w:p w14:paraId="1D38E227" w14:textId="3B815FC5" w:rsidR="00E41ED6" w:rsidRPr="00E41ED6" w:rsidRDefault="00B16DA0" w:rsidP="00E41ED6">
      <w:pPr>
        <w:pStyle w:val="Heading3"/>
        <w:keepNext w:val="0"/>
        <w:keepLines w:val="0"/>
        <w:tabs>
          <w:tab w:val="left" w:pos="993"/>
        </w:tabs>
        <w:spacing w:before="0"/>
        <w:rPr>
          <w:rFonts w:ascii="Arial" w:hAnsi="Arial" w:cs="Arial"/>
          <w:b w:val="0"/>
          <w:color w:val="000000" w:themeColor="text1"/>
        </w:rPr>
      </w:pPr>
      <w:r>
        <w:rPr>
          <w:rFonts w:ascii="Arial" w:hAnsi="Arial" w:cs="Arial"/>
          <w:b w:val="0"/>
          <w:color w:val="000000" w:themeColor="text1"/>
        </w:rPr>
        <w:t>All staff</w:t>
      </w:r>
      <w:r w:rsidR="00E41ED6" w:rsidRPr="00E41ED6">
        <w:rPr>
          <w:rFonts w:ascii="Arial" w:hAnsi="Arial" w:cs="Arial"/>
          <w:b w:val="0"/>
          <w:color w:val="000000" w:themeColor="text1"/>
        </w:rPr>
        <w:t xml:space="preserve"> and volunteers will undertake suitable refresher training at three yearly intervals to keep their knowledge and skills </w:t>
      </w:r>
      <w:r w:rsidR="00FE6503" w:rsidRPr="00E41ED6">
        <w:rPr>
          <w:rFonts w:ascii="Arial" w:hAnsi="Arial" w:cs="Arial"/>
          <w:b w:val="0"/>
          <w:color w:val="000000" w:themeColor="text1"/>
        </w:rPr>
        <w:t>up to date</w:t>
      </w:r>
      <w:r w:rsidR="00E41ED6" w:rsidRPr="00E41ED6">
        <w:rPr>
          <w:rFonts w:ascii="Arial" w:hAnsi="Arial" w:cs="Arial"/>
          <w:b w:val="0"/>
          <w:color w:val="000000" w:themeColor="text1"/>
        </w:rPr>
        <w:t xml:space="preserve">.  In addition, they will be expected to access the written policies and procedures in relation to </w:t>
      </w:r>
      <w:r w:rsidR="00FE6503">
        <w:rPr>
          <w:rFonts w:ascii="Arial" w:hAnsi="Arial" w:cs="Arial"/>
          <w:b w:val="0"/>
          <w:color w:val="000000" w:themeColor="text1"/>
        </w:rPr>
        <w:t>S</w:t>
      </w:r>
      <w:r w:rsidR="00E41ED6" w:rsidRPr="00E41ED6">
        <w:rPr>
          <w:rFonts w:ascii="Arial" w:hAnsi="Arial" w:cs="Arial"/>
          <w:b w:val="0"/>
          <w:color w:val="000000" w:themeColor="text1"/>
        </w:rPr>
        <w:t>afeguarding as part of their initial induction, whi</w:t>
      </w:r>
      <w:r>
        <w:rPr>
          <w:rFonts w:ascii="Arial" w:hAnsi="Arial" w:cs="Arial"/>
          <w:b w:val="0"/>
          <w:color w:val="000000" w:themeColor="text1"/>
        </w:rPr>
        <w:t>ch will include details of the Designated Officer for S</w:t>
      </w:r>
      <w:r w:rsidR="00E41ED6" w:rsidRPr="00E41ED6">
        <w:rPr>
          <w:rFonts w:ascii="Arial" w:hAnsi="Arial" w:cs="Arial"/>
          <w:b w:val="0"/>
          <w:color w:val="000000" w:themeColor="text1"/>
        </w:rPr>
        <w:t>afeguarding.</w:t>
      </w:r>
    </w:p>
    <w:p w14:paraId="2A48C2F1" w14:textId="77777777" w:rsidR="009A14FA" w:rsidRDefault="009A14FA" w:rsidP="00C15F02">
      <w:pPr>
        <w:rPr>
          <w:rFonts w:cs="Arial"/>
          <w:b/>
          <w:bCs/>
          <w:color w:val="auto"/>
          <w:sz w:val="28"/>
          <w:szCs w:val="24"/>
        </w:rPr>
      </w:pPr>
    </w:p>
    <w:p w14:paraId="446B6A0C" w14:textId="77777777" w:rsidR="009A14FA" w:rsidRDefault="009A14FA" w:rsidP="00C15F02">
      <w:pPr>
        <w:rPr>
          <w:rFonts w:cs="Arial"/>
          <w:b/>
          <w:bCs/>
          <w:color w:val="auto"/>
          <w:sz w:val="28"/>
          <w:szCs w:val="24"/>
        </w:rPr>
      </w:pPr>
    </w:p>
    <w:p w14:paraId="7F0F5935" w14:textId="77777777" w:rsidR="00D43716" w:rsidRDefault="00D43716" w:rsidP="00D43716">
      <w:pPr>
        <w:rPr>
          <w:rFonts w:cs="Arial"/>
          <w:b/>
          <w:bCs/>
          <w:color w:val="auto"/>
          <w:sz w:val="28"/>
          <w:szCs w:val="24"/>
        </w:rPr>
      </w:pPr>
    </w:p>
    <w:p w14:paraId="0A44FF38" w14:textId="77777777" w:rsidR="00D43716" w:rsidRDefault="00D43716" w:rsidP="00D43716">
      <w:pPr>
        <w:rPr>
          <w:rFonts w:cs="Arial"/>
          <w:b/>
          <w:bCs/>
          <w:color w:val="auto"/>
          <w:sz w:val="28"/>
          <w:szCs w:val="24"/>
        </w:rPr>
      </w:pPr>
    </w:p>
    <w:p w14:paraId="56C863C7" w14:textId="77777777" w:rsidR="00D43716" w:rsidRDefault="00D43716" w:rsidP="00D43716">
      <w:pPr>
        <w:rPr>
          <w:rFonts w:cs="Arial"/>
          <w:b/>
          <w:bCs/>
          <w:color w:val="auto"/>
          <w:sz w:val="28"/>
          <w:szCs w:val="24"/>
        </w:rPr>
      </w:pPr>
    </w:p>
    <w:p w14:paraId="3FF4879F" w14:textId="77777777" w:rsidR="00D43716" w:rsidRDefault="00D43716" w:rsidP="00D43716">
      <w:pPr>
        <w:rPr>
          <w:rFonts w:cs="Arial"/>
          <w:b/>
          <w:bCs/>
          <w:color w:val="auto"/>
          <w:sz w:val="28"/>
          <w:szCs w:val="24"/>
        </w:rPr>
      </w:pPr>
    </w:p>
    <w:p w14:paraId="5DBD00EC" w14:textId="77777777" w:rsidR="00D43716" w:rsidRDefault="00D43716" w:rsidP="00D43716">
      <w:pPr>
        <w:rPr>
          <w:rFonts w:cs="Arial"/>
          <w:b/>
          <w:bCs/>
          <w:color w:val="auto"/>
          <w:sz w:val="28"/>
          <w:szCs w:val="24"/>
        </w:rPr>
      </w:pPr>
    </w:p>
    <w:p w14:paraId="48049F41" w14:textId="77777777" w:rsidR="00D43716" w:rsidRDefault="00D43716" w:rsidP="00D43716">
      <w:pPr>
        <w:rPr>
          <w:rFonts w:cs="Arial"/>
          <w:b/>
          <w:bCs/>
          <w:color w:val="auto"/>
          <w:sz w:val="28"/>
          <w:szCs w:val="24"/>
        </w:rPr>
      </w:pPr>
    </w:p>
    <w:p w14:paraId="60FD9A1D" w14:textId="77777777" w:rsidR="00D43716" w:rsidRDefault="00D43716" w:rsidP="00D43716">
      <w:pPr>
        <w:rPr>
          <w:rFonts w:cs="Arial"/>
          <w:b/>
          <w:bCs/>
          <w:color w:val="auto"/>
          <w:sz w:val="28"/>
          <w:szCs w:val="24"/>
        </w:rPr>
      </w:pPr>
    </w:p>
    <w:p w14:paraId="4A814FE7" w14:textId="77777777" w:rsidR="00D43716" w:rsidRDefault="00D43716" w:rsidP="00D43716">
      <w:pPr>
        <w:rPr>
          <w:rFonts w:cs="Arial"/>
          <w:b/>
          <w:bCs/>
          <w:color w:val="auto"/>
          <w:sz w:val="28"/>
          <w:szCs w:val="24"/>
        </w:rPr>
      </w:pPr>
    </w:p>
    <w:p w14:paraId="6E902A49" w14:textId="77777777" w:rsidR="00D43716" w:rsidRDefault="00D43716" w:rsidP="00D43716">
      <w:pPr>
        <w:rPr>
          <w:rFonts w:cs="Arial"/>
          <w:b/>
          <w:bCs/>
          <w:color w:val="auto"/>
          <w:sz w:val="28"/>
          <w:szCs w:val="24"/>
        </w:rPr>
      </w:pPr>
    </w:p>
    <w:p w14:paraId="11609AFB" w14:textId="77777777" w:rsidR="00D43716" w:rsidRDefault="00D43716" w:rsidP="00D43716">
      <w:pPr>
        <w:rPr>
          <w:rFonts w:cs="Arial"/>
          <w:b/>
          <w:bCs/>
          <w:color w:val="auto"/>
          <w:sz w:val="28"/>
          <w:szCs w:val="24"/>
        </w:rPr>
      </w:pPr>
    </w:p>
    <w:p w14:paraId="4F6B0F7D" w14:textId="77777777" w:rsidR="00D43716" w:rsidRDefault="00D43716" w:rsidP="00D43716">
      <w:pPr>
        <w:rPr>
          <w:rFonts w:cs="Arial"/>
          <w:b/>
          <w:bCs/>
          <w:color w:val="auto"/>
          <w:sz w:val="28"/>
          <w:szCs w:val="24"/>
        </w:rPr>
      </w:pPr>
    </w:p>
    <w:p w14:paraId="3F6FC726" w14:textId="77777777" w:rsidR="00D43716" w:rsidRDefault="00D43716" w:rsidP="00D43716">
      <w:pPr>
        <w:rPr>
          <w:rFonts w:cs="Arial"/>
          <w:b/>
          <w:bCs/>
          <w:color w:val="auto"/>
          <w:sz w:val="28"/>
          <w:szCs w:val="24"/>
        </w:rPr>
      </w:pPr>
    </w:p>
    <w:p w14:paraId="00DE9659" w14:textId="77777777" w:rsidR="00D43716" w:rsidRDefault="00D43716" w:rsidP="00D43716">
      <w:pPr>
        <w:rPr>
          <w:rFonts w:cs="Arial"/>
          <w:b/>
          <w:bCs/>
          <w:color w:val="auto"/>
          <w:sz w:val="28"/>
          <w:szCs w:val="24"/>
        </w:rPr>
      </w:pPr>
    </w:p>
    <w:p w14:paraId="3E5F0309" w14:textId="77777777" w:rsidR="00D43716" w:rsidRDefault="00D43716" w:rsidP="00D43716">
      <w:pPr>
        <w:rPr>
          <w:rFonts w:cs="Arial"/>
          <w:b/>
          <w:bCs/>
          <w:color w:val="auto"/>
          <w:sz w:val="28"/>
          <w:szCs w:val="24"/>
        </w:rPr>
      </w:pPr>
    </w:p>
    <w:p w14:paraId="529C8484" w14:textId="763A8721" w:rsidR="00D43716" w:rsidRDefault="00C15F02" w:rsidP="00D43716">
      <w:pPr>
        <w:rPr>
          <w:rFonts w:cs="Arial"/>
          <w:b/>
          <w:bCs/>
          <w:color w:val="auto"/>
          <w:sz w:val="28"/>
          <w:szCs w:val="24"/>
        </w:rPr>
      </w:pPr>
      <w:r w:rsidRPr="00C15F02">
        <w:rPr>
          <w:rFonts w:cs="Arial"/>
          <w:b/>
          <w:bCs/>
          <w:color w:val="auto"/>
          <w:sz w:val="28"/>
          <w:szCs w:val="24"/>
        </w:rPr>
        <w:t xml:space="preserve">Camera, Mobile phone and recording devices </w:t>
      </w:r>
    </w:p>
    <w:p w14:paraId="3357B47D" w14:textId="77777777" w:rsidR="00D43716" w:rsidRDefault="00D43716" w:rsidP="00D43716">
      <w:pPr>
        <w:rPr>
          <w:rFonts w:cs="Arial"/>
          <w:b/>
          <w:bCs/>
          <w:color w:val="auto"/>
          <w:sz w:val="28"/>
          <w:szCs w:val="24"/>
        </w:rPr>
      </w:pPr>
    </w:p>
    <w:p w14:paraId="7F11DEAE" w14:textId="59948FA6" w:rsidR="00C15F02" w:rsidRPr="00D43716" w:rsidRDefault="009A14FA" w:rsidP="00D43716">
      <w:pPr>
        <w:rPr>
          <w:rFonts w:cs="Arial"/>
          <w:b/>
          <w:bCs/>
          <w:color w:val="auto"/>
          <w:sz w:val="28"/>
          <w:szCs w:val="24"/>
        </w:rPr>
      </w:pPr>
      <w:r w:rsidRPr="00DB0BD4">
        <w:rPr>
          <w:rFonts w:cs="Arial"/>
          <w:color w:val="000000" w:themeColor="text1"/>
          <w:szCs w:val="24"/>
        </w:rPr>
        <w:t>Drayton Daisy Chain Pre-School</w:t>
      </w:r>
      <w:r w:rsidR="00C15F02" w:rsidRPr="00DB0BD4">
        <w:rPr>
          <w:rFonts w:cs="Arial"/>
          <w:color w:val="000000" w:themeColor="text1"/>
          <w:szCs w:val="24"/>
        </w:rPr>
        <w:t xml:space="preserve"> forbids the use of personal cameras, mobile telephones and recording devices by staff members, </w:t>
      </w:r>
      <w:r w:rsidR="00FE6503" w:rsidRPr="00DB0BD4">
        <w:rPr>
          <w:rFonts w:cs="Arial"/>
          <w:color w:val="000000" w:themeColor="text1"/>
          <w:szCs w:val="24"/>
        </w:rPr>
        <w:t>students,</w:t>
      </w:r>
      <w:r w:rsidR="00C15F02" w:rsidRPr="00DB0BD4">
        <w:rPr>
          <w:rFonts w:cs="Arial"/>
          <w:color w:val="000000" w:themeColor="text1"/>
          <w:szCs w:val="24"/>
        </w:rPr>
        <w:t xml:space="preserve"> and volunteers whilst on duty.</w:t>
      </w:r>
    </w:p>
    <w:p w14:paraId="6B98AB2D" w14:textId="77777777" w:rsidR="00C15F02" w:rsidRPr="00E77B56" w:rsidRDefault="00C15F02" w:rsidP="0001666A">
      <w:pPr>
        <w:pStyle w:val="ListParagraph"/>
        <w:keepNext/>
        <w:numPr>
          <w:ilvl w:val="0"/>
          <w:numId w:val="1"/>
        </w:numPr>
        <w:tabs>
          <w:tab w:val="left" w:pos="993"/>
        </w:tabs>
        <w:outlineLvl w:val="2"/>
        <w:rPr>
          <w:rFonts w:cs="Arial"/>
          <w:color w:val="000000" w:themeColor="text1"/>
          <w:szCs w:val="24"/>
        </w:rPr>
      </w:pPr>
      <w:r w:rsidRPr="00E77B56">
        <w:rPr>
          <w:rFonts w:cs="Arial"/>
          <w:color w:val="000000" w:themeColor="text1"/>
          <w:szCs w:val="24"/>
        </w:rPr>
        <w:t>All staff, students and volunteers who are working with children are required to switch off</w:t>
      </w:r>
      <w:r w:rsidR="00B16DA0">
        <w:rPr>
          <w:rFonts w:cs="Arial"/>
          <w:color w:val="000000" w:themeColor="text1"/>
          <w:szCs w:val="24"/>
        </w:rPr>
        <w:t xml:space="preserve"> or turn to silent</w:t>
      </w:r>
      <w:r w:rsidRPr="00E77B56">
        <w:rPr>
          <w:rFonts w:cs="Arial"/>
          <w:color w:val="000000" w:themeColor="text1"/>
          <w:szCs w:val="24"/>
        </w:rPr>
        <w:t xml:space="preserve"> any mobile phones and recording devices</w:t>
      </w:r>
      <w:r w:rsidR="00B16DA0">
        <w:rPr>
          <w:rFonts w:cs="Arial"/>
          <w:color w:val="000000" w:themeColor="text1"/>
          <w:szCs w:val="24"/>
        </w:rPr>
        <w:t>.</w:t>
      </w:r>
    </w:p>
    <w:p w14:paraId="5AEBC1D3" w14:textId="6DB3C84C" w:rsidR="00C15F02" w:rsidRPr="00E77B56" w:rsidRDefault="00C15F02" w:rsidP="0001666A">
      <w:pPr>
        <w:pStyle w:val="ListParagraph"/>
        <w:keepNext/>
        <w:numPr>
          <w:ilvl w:val="0"/>
          <w:numId w:val="1"/>
        </w:numPr>
        <w:tabs>
          <w:tab w:val="left" w:pos="993"/>
        </w:tabs>
        <w:outlineLvl w:val="2"/>
        <w:rPr>
          <w:rFonts w:cs="Arial"/>
          <w:color w:val="000000" w:themeColor="text1"/>
          <w:szCs w:val="24"/>
        </w:rPr>
      </w:pPr>
      <w:r w:rsidRPr="00E77B56">
        <w:rPr>
          <w:rFonts w:cs="Arial"/>
          <w:color w:val="000000" w:themeColor="text1"/>
          <w:szCs w:val="24"/>
        </w:rPr>
        <w:t xml:space="preserve">Personal devices will be stored securely </w:t>
      </w:r>
      <w:r w:rsidR="00B16DA0">
        <w:rPr>
          <w:rFonts w:cs="Arial"/>
          <w:color w:val="000000" w:themeColor="text1"/>
          <w:szCs w:val="24"/>
        </w:rPr>
        <w:t xml:space="preserve">in the lockable </w:t>
      </w:r>
      <w:r w:rsidR="00D9146D">
        <w:rPr>
          <w:rFonts w:cs="Arial"/>
          <w:color w:val="000000" w:themeColor="text1"/>
          <w:szCs w:val="24"/>
        </w:rPr>
        <w:t>unit</w:t>
      </w:r>
      <w:r w:rsidR="00964306">
        <w:rPr>
          <w:rFonts w:cs="Arial"/>
          <w:color w:val="000000" w:themeColor="text1"/>
          <w:szCs w:val="24"/>
        </w:rPr>
        <w:t>7</w:t>
      </w:r>
      <w:r w:rsidR="00B16DA0">
        <w:rPr>
          <w:rFonts w:cs="Arial"/>
          <w:color w:val="000000" w:themeColor="text1"/>
          <w:szCs w:val="24"/>
        </w:rPr>
        <w:t xml:space="preserve"> situated on the Mangers desk within the playroom.</w:t>
      </w:r>
    </w:p>
    <w:p w14:paraId="2177ABD2" w14:textId="77777777" w:rsidR="00C15F02" w:rsidRPr="00E77B56" w:rsidRDefault="00C15F02" w:rsidP="0001666A">
      <w:pPr>
        <w:pStyle w:val="ListParagraph"/>
        <w:keepNext/>
        <w:numPr>
          <w:ilvl w:val="0"/>
          <w:numId w:val="1"/>
        </w:numPr>
        <w:tabs>
          <w:tab w:val="left" w:pos="993"/>
        </w:tabs>
        <w:outlineLvl w:val="2"/>
        <w:rPr>
          <w:rFonts w:cs="Arial"/>
          <w:color w:val="000000" w:themeColor="text1"/>
          <w:szCs w:val="24"/>
        </w:rPr>
      </w:pPr>
      <w:r w:rsidRPr="00E77B56">
        <w:rPr>
          <w:rFonts w:cs="Arial"/>
          <w:color w:val="000000" w:themeColor="text1"/>
          <w:szCs w:val="24"/>
        </w:rPr>
        <w:t xml:space="preserve">Personal devices will be signed in and out of the secure storage by the staff member and </w:t>
      </w:r>
      <w:r w:rsidR="00B16DA0">
        <w:rPr>
          <w:rFonts w:cs="Arial"/>
          <w:color w:val="000000" w:themeColor="text1"/>
          <w:szCs w:val="24"/>
        </w:rPr>
        <w:t>the Management Team</w:t>
      </w:r>
      <w:r w:rsidR="00B222BB">
        <w:rPr>
          <w:rFonts w:cs="Arial"/>
          <w:color w:val="000000" w:themeColor="text1"/>
          <w:szCs w:val="24"/>
        </w:rPr>
        <w:t xml:space="preserve"> on to</w:t>
      </w:r>
      <w:r w:rsidRPr="00E77B56">
        <w:rPr>
          <w:rFonts w:cs="Arial"/>
          <w:color w:val="000000" w:themeColor="text1"/>
          <w:szCs w:val="24"/>
        </w:rPr>
        <w:t xml:space="preserve"> the ‘mobile phone log’.</w:t>
      </w:r>
    </w:p>
    <w:p w14:paraId="07076DE9" w14:textId="77777777" w:rsidR="00C15F02" w:rsidRDefault="00C15F02" w:rsidP="0001666A">
      <w:pPr>
        <w:pStyle w:val="ListParagraph"/>
        <w:keepNext/>
        <w:numPr>
          <w:ilvl w:val="0"/>
          <w:numId w:val="1"/>
        </w:numPr>
        <w:tabs>
          <w:tab w:val="left" w:pos="993"/>
        </w:tabs>
        <w:outlineLvl w:val="2"/>
        <w:rPr>
          <w:rFonts w:cs="Arial"/>
          <w:color w:val="000000" w:themeColor="text1"/>
          <w:szCs w:val="24"/>
        </w:rPr>
      </w:pPr>
      <w:r w:rsidRPr="00E77B56">
        <w:rPr>
          <w:rFonts w:cs="Arial"/>
          <w:color w:val="000000" w:themeColor="text1"/>
          <w:szCs w:val="24"/>
        </w:rPr>
        <w:t xml:space="preserve">Staff members, students and volunteers may access their personal devices </w:t>
      </w:r>
      <w:r w:rsidR="00B16DA0">
        <w:rPr>
          <w:rFonts w:cs="Arial"/>
          <w:color w:val="000000" w:themeColor="text1"/>
          <w:szCs w:val="24"/>
        </w:rPr>
        <w:t>whilst off duty.</w:t>
      </w:r>
    </w:p>
    <w:p w14:paraId="6347824C" w14:textId="53213B30" w:rsidR="000505FF" w:rsidRPr="00E77B56" w:rsidRDefault="000505FF" w:rsidP="0001666A">
      <w:pPr>
        <w:pStyle w:val="ListParagraph"/>
        <w:keepNext/>
        <w:numPr>
          <w:ilvl w:val="0"/>
          <w:numId w:val="1"/>
        </w:numPr>
        <w:tabs>
          <w:tab w:val="left" w:pos="993"/>
        </w:tabs>
        <w:outlineLvl w:val="2"/>
        <w:rPr>
          <w:rFonts w:cs="Arial"/>
          <w:color w:val="000000" w:themeColor="text1"/>
          <w:szCs w:val="24"/>
        </w:rPr>
      </w:pPr>
      <w:r>
        <w:rPr>
          <w:rFonts w:cs="Arial"/>
          <w:color w:val="000000" w:themeColor="text1"/>
          <w:szCs w:val="24"/>
        </w:rPr>
        <w:t>If staff are wearing a ‘smart watch’ to the setting, they are to use this only for it’s time functionality. Staff will be asked to ensure their Bluetooth is turned off so that their watch is not connected to their mobile phone.</w:t>
      </w:r>
    </w:p>
    <w:p w14:paraId="43103639" w14:textId="77777777" w:rsidR="00C15F02" w:rsidRPr="00E77B56" w:rsidRDefault="00C15F02" w:rsidP="0001666A">
      <w:pPr>
        <w:pStyle w:val="ListParagraph"/>
        <w:keepNext/>
        <w:numPr>
          <w:ilvl w:val="0"/>
          <w:numId w:val="1"/>
        </w:numPr>
        <w:tabs>
          <w:tab w:val="left" w:pos="993"/>
        </w:tabs>
        <w:outlineLvl w:val="2"/>
        <w:rPr>
          <w:rFonts w:cs="Arial"/>
          <w:color w:val="000000" w:themeColor="text1"/>
          <w:szCs w:val="24"/>
        </w:rPr>
      </w:pPr>
      <w:r w:rsidRPr="00E77B56">
        <w:rPr>
          <w:rFonts w:cs="Arial"/>
          <w:color w:val="000000" w:themeColor="text1"/>
          <w:szCs w:val="24"/>
        </w:rPr>
        <w:t>Any member of staff who does not comply with the ‘camera, mobile phone and recording device policy’ will be dealt with in line with the settings grievance and disciplinary procedures.</w:t>
      </w:r>
    </w:p>
    <w:p w14:paraId="5FFCF37C" w14:textId="5BA0D5AA" w:rsidR="00C15F02" w:rsidRPr="00E77B56" w:rsidRDefault="00C15F02" w:rsidP="0001666A">
      <w:pPr>
        <w:pStyle w:val="ListParagraph"/>
        <w:keepNext/>
        <w:numPr>
          <w:ilvl w:val="0"/>
          <w:numId w:val="1"/>
        </w:numPr>
        <w:tabs>
          <w:tab w:val="left" w:pos="993"/>
        </w:tabs>
        <w:outlineLvl w:val="2"/>
        <w:rPr>
          <w:rFonts w:cs="Arial"/>
          <w:color w:val="000000" w:themeColor="text1"/>
          <w:szCs w:val="24"/>
        </w:rPr>
      </w:pPr>
      <w:r w:rsidRPr="00E77B56">
        <w:rPr>
          <w:rFonts w:cs="Arial"/>
          <w:color w:val="000000" w:themeColor="text1"/>
          <w:szCs w:val="24"/>
        </w:rPr>
        <w:t xml:space="preserve">Children will only be photographed or recorded </w:t>
      </w:r>
      <w:r w:rsidR="00FE6503" w:rsidRPr="00E77B56">
        <w:rPr>
          <w:rFonts w:cs="Arial"/>
          <w:color w:val="000000" w:themeColor="text1"/>
          <w:szCs w:val="24"/>
        </w:rPr>
        <w:t>using</w:t>
      </w:r>
      <w:r w:rsidRPr="00E77B56">
        <w:rPr>
          <w:rFonts w:cs="Arial"/>
          <w:color w:val="000000" w:themeColor="text1"/>
          <w:szCs w:val="24"/>
        </w:rPr>
        <w:t xml:space="preserve"> a camera/recording device</w:t>
      </w:r>
      <w:r w:rsidR="00B72E62">
        <w:rPr>
          <w:rFonts w:cs="Arial"/>
          <w:color w:val="000000" w:themeColor="text1"/>
          <w:szCs w:val="24"/>
        </w:rPr>
        <w:t xml:space="preserve">s </w:t>
      </w:r>
      <w:r w:rsidRPr="00E77B56">
        <w:rPr>
          <w:rFonts w:cs="Arial"/>
          <w:color w:val="000000" w:themeColor="text1"/>
          <w:szCs w:val="24"/>
        </w:rPr>
        <w:t>that</w:t>
      </w:r>
      <w:r w:rsidR="00B72E62">
        <w:rPr>
          <w:rFonts w:cs="Arial"/>
          <w:color w:val="000000" w:themeColor="text1"/>
          <w:szCs w:val="24"/>
        </w:rPr>
        <w:t xml:space="preserve"> are the official setting owned equipment and </w:t>
      </w:r>
      <w:r w:rsidRPr="00E77B56">
        <w:rPr>
          <w:rFonts w:cs="Arial"/>
          <w:color w:val="000000" w:themeColor="text1"/>
          <w:szCs w:val="24"/>
        </w:rPr>
        <w:t>Children will only be photographed or recorded if parental consent has been obtained.</w:t>
      </w:r>
    </w:p>
    <w:p w14:paraId="0615C088" w14:textId="24368CBD" w:rsidR="00C15F02" w:rsidRPr="00E77B56" w:rsidRDefault="00C15F02" w:rsidP="0001666A">
      <w:pPr>
        <w:pStyle w:val="ListParagraph"/>
        <w:keepNext/>
        <w:numPr>
          <w:ilvl w:val="0"/>
          <w:numId w:val="1"/>
        </w:numPr>
        <w:tabs>
          <w:tab w:val="left" w:pos="993"/>
        </w:tabs>
        <w:outlineLvl w:val="2"/>
        <w:rPr>
          <w:rFonts w:cs="Arial"/>
          <w:color w:val="000000" w:themeColor="text1"/>
          <w:szCs w:val="24"/>
        </w:rPr>
      </w:pPr>
      <w:r w:rsidRPr="00E77B56">
        <w:rPr>
          <w:rFonts w:cs="Arial"/>
          <w:color w:val="000000" w:themeColor="text1"/>
          <w:szCs w:val="24"/>
        </w:rPr>
        <w:t xml:space="preserve">Parents and visitors are informed that the use of </w:t>
      </w:r>
      <w:r w:rsidR="009A14FA">
        <w:rPr>
          <w:rFonts w:cs="Arial"/>
          <w:color w:val="000000" w:themeColor="text1"/>
          <w:szCs w:val="24"/>
        </w:rPr>
        <w:t>mobile phones within the Pre-School</w:t>
      </w:r>
      <w:r w:rsidRPr="00E77B56">
        <w:rPr>
          <w:rFonts w:cs="Arial"/>
          <w:color w:val="000000" w:themeColor="text1"/>
          <w:szCs w:val="24"/>
        </w:rPr>
        <w:t xml:space="preserve"> is not allowed and this is done when they s</w:t>
      </w:r>
      <w:r w:rsidR="00B222BB">
        <w:rPr>
          <w:rFonts w:cs="Arial"/>
          <w:color w:val="000000" w:themeColor="text1"/>
          <w:szCs w:val="24"/>
        </w:rPr>
        <w:t xml:space="preserve">ign our visitors book </w:t>
      </w:r>
      <w:r w:rsidR="009A14FA">
        <w:rPr>
          <w:rFonts w:cs="Arial"/>
          <w:color w:val="000000" w:themeColor="text1"/>
          <w:szCs w:val="24"/>
        </w:rPr>
        <w:t>on entry to the Pre-School</w:t>
      </w:r>
      <w:r w:rsidRPr="00E77B56">
        <w:rPr>
          <w:rFonts w:cs="Arial"/>
          <w:color w:val="000000" w:themeColor="text1"/>
          <w:szCs w:val="24"/>
        </w:rPr>
        <w:t xml:space="preserve">. Parents and visitors seen using their mobile phone will immediately be challenged by a member of staff who will ask them to terminate the use and if </w:t>
      </w:r>
      <w:r w:rsidR="00FE6503" w:rsidRPr="00E77B56">
        <w:rPr>
          <w:rFonts w:cs="Arial"/>
          <w:color w:val="000000" w:themeColor="text1"/>
          <w:szCs w:val="24"/>
        </w:rPr>
        <w:t>necessary,</w:t>
      </w:r>
      <w:r w:rsidRPr="00E77B56">
        <w:rPr>
          <w:rFonts w:cs="Arial"/>
          <w:color w:val="000000" w:themeColor="text1"/>
          <w:szCs w:val="24"/>
        </w:rPr>
        <w:t xml:space="preserve"> escort them off the premises where they can use their mobile phone safely.</w:t>
      </w:r>
    </w:p>
    <w:p w14:paraId="0B87C4C7" w14:textId="77777777" w:rsidR="00C15F02" w:rsidRDefault="00C15F02" w:rsidP="00D31C6F">
      <w:pPr>
        <w:spacing w:line="360" w:lineRule="auto"/>
        <w:rPr>
          <w:rFonts w:cs="Arial"/>
          <w:b/>
          <w:bCs/>
          <w:color w:val="auto"/>
          <w:szCs w:val="24"/>
        </w:rPr>
      </w:pPr>
    </w:p>
    <w:p w14:paraId="7294AF93" w14:textId="77777777" w:rsidR="00D31C6F" w:rsidRPr="00545992" w:rsidRDefault="00D31C6F" w:rsidP="00D31C6F">
      <w:pPr>
        <w:spacing w:line="360" w:lineRule="auto"/>
        <w:rPr>
          <w:rFonts w:cs="Arial"/>
          <w:b/>
          <w:bCs/>
          <w:color w:val="auto"/>
          <w:szCs w:val="24"/>
        </w:rPr>
      </w:pPr>
      <w:r w:rsidRPr="00545992">
        <w:rPr>
          <w:rFonts w:cs="Arial"/>
          <w:b/>
          <w:bCs/>
          <w:color w:val="auto"/>
          <w:szCs w:val="24"/>
        </w:rPr>
        <w:t>Whistle Blowing</w:t>
      </w:r>
    </w:p>
    <w:p w14:paraId="4D209DD3" w14:textId="77777777" w:rsidR="00D31C6F" w:rsidRPr="00545992" w:rsidRDefault="00B72E62" w:rsidP="00D07605">
      <w:pPr>
        <w:spacing w:line="360" w:lineRule="auto"/>
        <w:rPr>
          <w:rFonts w:cs="Arial"/>
          <w:color w:val="000000" w:themeColor="text1"/>
          <w:szCs w:val="24"/>
        </w:rPr>
      </w:pPr>
      <w:r>
        <w:rPr>
          <w:rFonts w:cs="Arial"/>
          <w:color w:val="000000" w:themeColor="text1"/>
          <w:szCs w:val="24"/>
        </w:rPr>
        <w:t xml:space="preserve">Drayton Daisy Chain Pre-School </w:t>
      </w:r>
      <w:r w:rsidR="00D31C6F" w:rsidRPr="00545992">
        <w:rPr>
          <w:rFonts w:cs="Arial"/>
          <w:color w:val="000000" w:themeColor="text1"/>
          <w:szCs w:val="24"/>
        </w:rPr>
        <w:t xml:space="preserve">also has whistle blowing </w:t>
      </w:r>
      <w:r w:rsidR="00545992" w:rsidRPr="00545992">
        <w:rPr>
          <w:rFonts w:cs="Arial"/>
          <w:color w:val="000000" w:themeColor="text1"/>
          <w:szCs w:val="24"/>
        </w:rPr>
        <w:t xml:space="preserve">guidance for </w:t>
      </w:r>
      <w:r w:rsidR="00AC3023">
        <w:rPr>
          <w:rFonts w:cs="Arial"/>
          <w:color w:val="000000" w:themeColor="text1"/>
          <w:szCs w:val="24"/>
        </w:rPr>
        <w:t>serious concerns,</w:t>
      </w:r>
      <w:r w:rsidR="00D31C6F" w:rsidRPr="00545992">
        <w:rPr>
          <w:rFonts w:cs="Arial"/>
          <w:color w:val="000000" w:themeColor="text1"/>
          <w:szCs w:val="24"/>
        </w:rPr>
        <w:t xml:space="preserve"> such as:</w:t>
      </w:r>
    </w:p>
    <w:p w14:paraId="77539891" w14:textId="77777777" w:rsidR="00D31C6F" w:rsidRPr="00545992" w:rsidRDefault="00D31C6F" w:rsidP="0001666A">
      <w:pPr>
        <w:pStyle w:val="ListParagraph"/>
        <w:keepNext/>
        <w:numPr>
          <w:ilvl w:val="0"/>
          <w:numId w:val="1"/>
        </w:numPr>
        <w:tabs>
          <w:tab w:val="left" w:pos="993"/>
        </w:tabs>
        <w:outlineLvl w:val="2"/>
        <w:rPr>
          <w:rFonts w:cs="Arial"/>
          <w:color w:val="000000" w:themeColor="text1"/>
          <w:szCs w:val="24"/>
        </w:rPr>
      </w:pPr>
      <w:r w:rsidRPr="00545992">
        <w:rPr>
          <w:rFonts w:cs="Arial"/>
          <w:color w:val="000000" w:themeColor="text1"/>
          <w:szCs w:val="24"/>
        </w:rPr>
        <w:t> Breach of the law or committing an offence</w:t>
      </w:r>
      <w:r w:rsidR="00810330">
        <w:rPr>
          <w:rFonts w:cs="Arial"/>
          <w:color w:val="000000" w:themeColor="text1"/>
          <w:szCs w:val="24"/>
        </w:rPr>
        <w:t>.</w:t>
      </w:r>
    </w:p>
    <w:p w14:paraId="5D10E89D" w14:textId="77777777" w:rsidR="00D31C6F" w:rsidRPr="00545992" w:rsidRDefault="00D31C6F" w:rsidP="0001666A">
      <w:pPr>
        <w:pStyle w:val="ListParagraph"/>
        <w:keepNext/>
        <w:numPr>
          <w:ilvl w:val="0"/>
          <w:numId w:val="1"/>
        </w:numPr>
        <w:tabs>
          <w:tab w:val="left" w:pos="993"/>
        </w:tabs>
        <w:outlineLvl w:val="2"/>
        <w:rPr>
          <w:rFonts w:cs="Arial"/>
          <w:color w:val="000000" w:themeColor="text1"/>
          <w:szCs w:val="24"/>
        </w:rPr>
      </w:pPr>
      <w:r w:rsidRPr="00545992">
        <w:rPr>
          <w:rFonts w:cs="Arial"/>
          <w:color w:val="000000" w:themeColor="text1"/>
          <w:szCs w:val="24"/>
        </w:rPr>
        <w:t> Unauthorised or misappropriation of public funds</w:t>
      </w:r>
      <w:r w:rsidR="00810330">
        <w:rPr>
          <w:rFonts w:cs="Arial"/>
          <w:color w:val="000000" w:themeColor="text1"/>
          <w:szCs w:val="24"/>
        </w:rPr>
        <w:t>.</w:t>
      </w:r>
    </w:p>
    <w:p w14:paraId="6CB8A546" w14:textId="77777777" w:rsidR="00D31C6F" w:rsidRPr="009A14FA" w:rsidRDefault="00D31C6F" w:rsidP="0001666A">
      <w:pPr>
        <w:pStyle w:val="ListParagraph"/>
        <w:keepNext/>
        <w:numPr>
          <w:ilvl w:val="0"/>
          <w:numId w:val="1"/>
        </w:numPr>
        <w:tabs>
          <w:tab w:val="left" w:pos="993"/>
        </w:tabs>
        <w:outlineLvl w:val="2"/>
        <w:rPr>
          <w:rFonts w:cs="Arial"/>
          <w:color w:val="000000" w:themeColor="text1"/>
          <w:szCs w:val="24"/>
        </w:rPr>
      </w:pPr>
      <w:r w:rsidRPr="00545992">
        <w:rPr>
          <w:rFonts w:cs="Arial"/>
          <w:color w:val="000000" w:themeColor="text1"/>
          <w:szCs w:val="24"/>
        </w:rPr>
        <w:t> Suspected fraudulent activities</w:t>
      </w:r>
      <w:r w:rsidR="00810330">
        <w:rPr>
          <w:rFonts w:cs="Arial"/>
          <w:color w:val="000000" w:themeColor="text1"/>
          <w:szCs w:val="24"/>
        </w:rPr>
        <w:t>.</w:t>
      </w:r>
      <w:r w:rsidRPr="009A14FA">
        <w:rPr>
          <w:rFonts w:cs="Arial"/>
          <w:color w:val="000000" w:themeColor="text1"/>
          <w:szCs w:val="24"/>
        </w:rPr>
        <w:t> </w:t>
      </w:r>
    </w:p>
    <w:p w14:paraId="02A97142" w14:textId="77777777" w:rsidR="00D31C6F" w:rsidRDefault="00D31C6F" w:rsidP="0001666A">
      <w:pPr>
        <w:pStyle w:val="ListParagraph"/>
        <w:keepNext/>
        <w:numPr>
          <w:ilvl w:val="0"/>
          <w:numId w:val="1"/>
        </w:numPr>
        <w:tabs>
          <w:tab w:val="left" w:pos="993"/>
        </w:tabs>
        <w:outlineLvl w:val="2"/>
        <w:rPr>
          <w:rFonts w:cs="Arial"/>
          <w:color w:val="000000" w:themeColor="text1"/>
          <w:szCs w:val="24"/>
        </w:rPr>
      </w:pPr>
      <w:r w:rsidRPr="00545992">
        <w:rPr>
          <w:rFonts w:cs="Arial"/>
          <w:color w:val="000000" w:themeColor="text1"/>
          <w:szCs w:val="24"/>
        </w:rPr>
        <w:t> Phy</w:t>
      </w:r>
      <w:r w:rsidR="009A14FA">
        <w:rPr>
          <w:rFonts w:cs="Arial"/>
          <w:color w:val="000000" w:themeColor="text1"/>
          <w:szCs w:val="24"/>
        </w:rPr>
        <w:t>sical or sexual abuse of children / parents</w:t>
      </w:r>
      <w:r w:rsidR="00810330">
        <w:rPr>
          <w:rFonts w:cs="Arial"/>
          <w:color w:val="000000" w:themeColor="text1"/>
          <w:szCs w:val="24"/>
        </w:rPr>
        <w:t>.</w:t>
      </w:r>
    </w:p>
    <w:p w14:paraId="396AAA26" w14:textId="3C4E995F" w:rsidR="00545992" w:rsidRPr="00545992" w:rsidRDefault="00545992" w:rsidP="00545992">
      <w:pPr>
        <w:pStyle w:val="NormalWeb"/>
        <w:shd w:val="clear" w:color="auto" w:fill="FFFFFF"/>
        <w:spacing w:line="270" w:lineRule="atLeast"/>
        <w:rPr>
          <w:rFonts w:ascii="Arial" w:hAnsi="Arial" w:cs="Arial"/>
          <w:color w:val="000000" w:themeColor="text1"/>
        </w:rPr>
      </w:pPr>
      <w:r w:rsidRPr="00545992">
        <w:rPr>
          <w:rFonts w:ascii="Arial" w:hAnsi="Arial" w:cs="Arial"/>
          <w:color w:val="000000" w:themeColor="text1"/>
        </w:rPr>
        <w:t>This guidance</w:t>
      </w:r>
      <w:r w:rsidR="00B72E62">
        <w:rPr>
          <w:rFonts w:ascii="Arial" w:hAnsi="Arial" w:cs="Arial"/>
          <w:color w:val="000000" w:themeColor="text1"/>
        </w:rPr>
        <w:t xml:space="preserve"> is for all staff, students and</w:t>
      </w:r>
      <w:r w:rsidRPr="00545992">
        <w:rPr>
          <w:rFonts w:ascii="Arial" w:hAnsi="Arial" w:cs="Arial"/>
          <w:color w:val="000000" w:themeColor="text1"/>
        </w:rPr>
        <w:t xml:space="preserve"> volunteer</w:t>
      </w:r>
      <w:r w:rsidR="00B72E62">
        <w:rPr>
          <w:rFonts w:ascii="Arial" w:hAnsi="Arial" w:cs="Arial"/>
          <w:color w:val="000000" w:themeColor="text1"/>
        </w:rPr>
        <w:t>s</w:t>
      </w:r>
      <w:r w:rsidR="009A14FA">
        <w:rPr>
          <w:rFonts w:ascii="Arial" w:hAnsi="Arial" w:cs="Arial"/>
          <w:color w:val="000000" w:themeColor="text1"/>
        </w:rPr>
        <w:t xml:space="preserve"> working at Drayton Daisy Chain Pre-</w:t>
      </w:r>
      <w:r w:rsidR="00FE6503">
        <w:rPr>
          <w:rFonts w:ascii="Arial" w:hAnsi="Arial" w:cs="Arial"/>
          <w:color w:val="000000" w:themeColor="text1"/>
        </w:rPr>
        <w:t>s</w:t>
      </w:r>
      <w:r w:rsidR="009A14FA">
        <w:rPr>
          <w:rFonts w:ascii="Arial" w:hAnsi="Arial" w:cs="Arial"/>
          <w:color w:val="000000" w:themeColor="text1"/>
        </w:rPr>
        <w:t>chool.</w:t>
      </w:r>
    </w:p>
    <w:p w14:paraId="4C0E3DFC" w14:textId="7998DB1E" w:rsidR="00D31C6F" w:rsidRPr="00545992" w:rsidRDefault="00D31C6F" w:rsidP="00CB0A59">
      <w:pPr>
        <w:keepNext/>
        <w:tabs>
          <w:tab w:val="left" w:pos="993"/>
        </w:tabs>
        <w:outlineLvl w:val="2"/>
        <w:rPr>
          <w:rFonts w:cs="Arial"/>
          <w:color w:val="000000" w:themeColor="text1"/>
          <w:szCs w:val="24"/>
        </w:rPr>
      </w:pPr>
      <w:r w:rsidRPr="00545992">
        <w:rPr>
          <w:rFonts w:cs="Arial"/>
          <w:color w:val="000000" w:themeColor="text1"/>
          <w:szCs w:val="24"/>
        </w:rPr>
        <w:t xml:space="preserve">You can of course raise any matter anonymously, but if you do not </w:t>
      </w:r>
      <w:r w:rsidR="00CB0A59" w:rsidRPr="00545992">
        <w:rPr>
          <w:rFonts w:cs="Arial"/>
          <w:color w:val="000000" w:themeColor="text1"/>
          <w:szCs w:val="24"/>
        </w:rPr>
        <w:t xml:space="preserve">share </w:t>
      </w:r>
      <w:r w:rsidRPr="00545992">
        <w:rPr>
          <w:rFonts w:cs="Arial"/>
          <w:color w:val="000000" w:themeColor="text1"/>
          <w:szCs w:val="24"/>
        </w:rPr>
        <w:t xml:space="preserve">who you are it will be much more difficult to </w:t>
      </w:r>
      <w:r w:rsidR="00FE6503" w:rsidRPr="00545992">
        <w:rPr>
          <w:rFonts w:cs="Arial"/>
          <w:color w:val="000000" w:themeColor="text1"/>
          <w:szCs w:val="24"/>
        </w:rPr>
        <w:t>investigate</w:t>
      </w:r>
      <w:r w:rsidRPr="00545992">
        <w:rPr>
          <w:rFonts w:cs="Arial"/>
          <w:color w:val="000000" w:themeColor="text1"/>
          <w:szCs w:val="24"/>
        </w:rPr>
        <w:t xml:space="preserve"> the matter.  It means </w:t>
      </w:r>
      <w:r w:rsidR="00CB0A59" w:rsidRPr="00545992">
        <w:rPr>
          <w:rFonts w:cs="Arial"/>
          <w:color w:val="000000" w:themeColor="text1"/>
          <w:szCs w:val="24"/>
        </w:rPr>
        <w:t xml:space="preserve">it will be difficult to </w:t>
      </w:r>
      <w:r w:rsidRPr="00545992">
        <w:rPr>
          <w:rFonts w:cs="Arial"/>
          <w:color w:val="000000" w:themeColor="text1"/>
          <w:szCs w:val="24"/>
        </w:rPr>
        <w:t xml:space="preserve">clarify understanding of the issues raised, or able to protect your position, or to let you know the outcome. </w:t>
      </w:r>
      <w:r w:rsidR="00CB0A59" w:rsidRPr="00545992">
        <w:rPr>
          <w:rFonts w:cs="Arial"/>
          <w:color w:val="000000" w:themeColor="text1"/>
          <w:szCs w:val="24"/>
        </w:rPr>
        <w:t xml:space="preserve">It will also mean that it is more difficult to </w:t>
      </w:r>
      <w:r w:rsidRPr="00545992">
        <w:rPr>
          <w:rFonts w:cs="Arial"/>
          <w:color w:val="000000" w:themeColor="text1"/>
          <w:szCs w:val="24"/>
        </w:rPr>
        <w:t>provide you with the same support and assurances.</w:t>
      </w:r>
    </w:p>
    <w:p w14:paraId="596CD6A5" w14:textId="77777777" w:rsidR="00CB0A59" w:rsidRPr="00545992" w:rsidRDefault="00CB0A59" w:rsidP="00CB0A59">
      <w:pPr>
        <w:keepNext/>
        <w:tabs>
          <w:tab w:val="left" w:pos="993"/>
        </w:tabs>
        <w:outlineLvl w:val="2"/>
        <w:rPr>
          <w:rFonts w:cs="Arial"/>
          <w:color w:val="000000" w:themeColor="text1"/>
          <w:szCs w:val="24"/>
        </w:rPr>
      </w:pPr>
    </w:p>
    <w:p w14:paraId="3F735993" w14:textId="77777777" w:rsidR="00D31C6F" w:rsidRPr="00545992" w:rsidRDefault="00D31C6F" w:rsidP="00CB0A59">
      <w:pPr>
        <w:keepNext/>
        <w:tabs>
          <w:tab w:val="left" w:pos="993"/>
        </w:tabs>
        <w:outlineLvl w:val="2"/>
        <w:rPr>
          <w:rFonts w:cs="Arial"/>
          <w:color w:val="000000" w:themeColor="text1"/>
          <w:szCs w:val="24"/>
        </w:rPr>
      </w:pPr>
      <w:r w:rsidRPr="00545992">
        <w:rPr>
          <w:rFonts w:cs="Arial"/>
          <w:color w:val="000000" w:themeColor="text1"/>
          <w:szCs w:val="24"/>
        </w:rPr>
        <w:t xml:space="preserve">You do not need to have firm evidence before raising a concern, but </w:t>
      </w:r>
      <w:r w:rsidR="00CB0A59" w:rsidRPr="00545992">
        <w:rPr>
          <w:rFonts w:cs="Arial"/>
          <w:color w:val="000000" w:themeColor="text1"/>
          <w:szCs w:val="24"/>
        </w:rPr>
        <w:t xml:space="preserve">you will need to provide </w:t>
      </w:r>
      <w:r w:rsidRPr="00545992">
        <w:rPr>
          <w:rFonts w:cs="Arial"/>
          <w:color w:val="000000" w:themeColor="text1"/>
          <w:szCs w:val="24"/>
        </w:rPr>
        <w:t>as much information as possible.  The earlier you raise a concern the easier it is to resolve it.</w:t>
      </w:r>
    </w:p>
    <w:p w14:paraId="474029E1" w14:textId="55F59856" w:rsidR="00CB0A59" w:rsidRPr="00545992" w:rsidRDefault="00545992" w:rsidP="00CB0A59">
      <w:pPr>
        <w:pStyle w:val="NormalWeb"/>
        <w:shd w:val="clear" w:color="auto" w:fill="FFFFFF"/>
        <w:spacing w:line="270" w:lineRule="atLeast"/>
        <w:rPr>
          <w:rFonts w:ascii="Arial" w:hAnsi="Arial" w:cs="Arial"/>
          <w:color w:val="000000" w:themeColor="text1"/>
        </w:rPr>
      </w:pPr>
      <w:r w:rsidRPr="00545992">
        <w:rPr>
          <w:rFonts w:ascii="Arial" w:hAnsi="Arial" w:cs="Arial"/>
          <w:color w:val="000000" w:themeColor="text1"/>
        </w:rPr>
        <w:t>S</w:t>
      </w:r>
      <w:r w:rsidR="009A14FA">
        <w:rPr>
          <w:rFonts w:ascii="Arial" w:hAnsi="Arial" w:cs="Arial"/>
          <w:color w:val="000000" w:themeColor="text1"/>
        </w:rPr>
        <w:t>taff, students</w:t>
      </w:r>
      <w:r w:rsidR="00AC3023">
        <w:rPr>
          <w:rFonts w:ascii="Arial" w:hAnsi="Arial" w:cs="Arial"/>
          <w:color w:val="000000" w:themeColor="text1"/>
        </w:rPr>
        <w:t xml:space="preserve"> or volunteers </w:t>
      </w:r>
      <w:r w:rsidR="00CB0A59" w:rsidRPr="00545992">
        <w:rPr>
          <w:rFonts w:ascii="Arial" w:hAnsi="Arial" w:cs="Arial"/>
          <w:color w:val="000000" w:themeColor="text1"/>
        </w:rPr>
        <w:t>must acknowledge their individual responsibilities to bring matters of concern to the attenti</w:t>
      </w:r>
      <w:r w:rsidR="009A14FA">
        <w:rPr>
          <w:rFonts w:ascii="Arial" w:hAnsi="Arial" w:cs="Arial"/>
          <w:color w:val="000000" w:themeColor="text1"/>
        </w:rPr>
        <w:t>on of either the</w:t>
      </w:r>
      <w:r w:rsidR="00CB0A59" w:rsidRPr="00545992">
        <w:rPr>
          <w:rFonts w:ascii="Arial" w:hAnsi="Arial" w:cs="Arial"/>
          <w:color w:val="000000" w:themeColor="text1"/>
        </w:rPr>
        <w:t xml:space="preserve"> </w:t>
      </w:r>
      <w:r w:rsidR="009A14FA">
        <w:rPr>
          <w:rFonts w:ascii="Arial" w:hAnsi="Arial" w:cs="Arial"/>
          <w:color w:val="000000" w:themeColor="text1"/>
        </w:rPr>
        <w:t>M</w:t>
      </w:r>
      <w:r w:rsidR="00CB0A59" w:rsidRPr="00545992">
        <w:rPr>
          <w:rFonts w:ascii="Arial" w:hAnsi="Arial" w:cs="Arial"/>
          <w:color w:val="000000" w:themeColor="text1"/>
        </w:rPr>
        <w:t>anager</w:t>
      </w:r>
      <w:r w:rsidR="009A14FA">
        <w:rPr>
          <w:rFonts w:ascii="Arial" w:hAnsi="Arial" w:cs="Arial"/>
          <w:color w:val="000000" w:themeColor="text1"/>
        </w:rPr>
        <w:t xml:space="preserve"> / the</w:t>
      </w:r>
      <w:r w:rsidR="00FE6503">
        <w:rPr>
          <w:rFonts w:ascii="Arial" w:hAnsi="Arial" w:cs="Arial"/>
          <w:color w:val="000000" w:themeColor="text1"/>
        </w:rPr>
        <w:t xml:space="preserve"> Deputy</w:t>
      </w:r>
      <w:r w:rsidR="009A14FA">
        <w:rPr>
          <w:rFonts w:ascii="Arial" w:hAnsi="Arial" w:cs="Arial"/>
          <w:color w:val="000000" w:themeColor="text1"/>
        </w:rPr>
        <w:t xml:space="preserve"> Manager / the  Committee Chair</w:t>
      </w:r>
      <w:r w:rsidR="00FE6503">
        <w:rPr>
          <w:rFonts w:ascii="Arial" w:hAnsi="Arial" w:cs="Arial"/>
          <w:color w:val="000000" w:themeColor="text1"/>
        </w:rPr>
        <w:t>p</w:t>
      </w:r>
      <w:r w:rsidR="009A14FA">
        <w:rPr>
          <w:rFonts w:ascii="Arial" w:hAnsi="Arial" w:cs="Arial"/>
          <w:color w:val="000000" w:themeColor="text1"/>
        </w:rPr>
        <w:t>erson or relevant agencies</w:t>
      </w:r>
      <w:r w:rsidR="00CB0A59" w:rsidRPr="00545992">
        <w:rPr>
          <w:rFonts w:ascii="Arial" w:hAnsi="Arial" w:cs="Arial"/>
          <w:color w:val="000000" w:themeColor="text1"/>
        </w:rPr>
        <w:t>. Although this can be difficult this is particularly important where the welfare of children may be at risk.</w:t>
      </w:r>
    </w:p>
    <w:p w14:paraId="03936F8A" w14:textId="77777777" w:rsidR="00CB0A59" w:rsidRPr="00545992" w:rsidRDefault="00CB0A59" w:rsidP="00CB0A59">
      <w:pPr>
        <w:pStyle w:val="NormalWeb"/>
        <w:shd w:val="clear" w:color="auto" w:fill="FFFFFF"/>
        <w:spacing w:line="270" w:lineRule="atLeast"/>
        <w:rPr>
          <w:rFonts w:ascii="Arial" w:hAnsi="Arial" w:cs="Arial"/>
          <w:color w:val="000000" w:themeColor="text1"/>
        </w:rPr>
      </w:pPr>
      <w:r w:rsidRPr="00545992">
        <w:rPr>
          <w:rFonts w:ascii="Arial" w:hAnsi="Arial" w:cs="Arial"/>
          <w:color w:val="000000" w:themeColor="text1"/>
        </w:rPr>
        <w:t>You may be the first to recognise that something is wrong but may not feel able to express your concern out of a feeling that this would be disloyal to colleagues or you may fear harassment or victimisation. These feelings, however natural, must never result in a child or young person continuing to be unnecessarily at risk. Remember it is often the most vulnerable children or young people who are targeted. These children need someone like you to safeguard their welfare.</w:t>
      </w:r>
    </w:p>
    <w:p w14:paraId="4A2AA998" w14:textId="77777777" w:rsidR="00CB0A59" w:rsidRPr="00545992" w:rsidRDefault="00CB0A59" w:rsidP="00CB0A59">
      <w:pPr>
        <w:pStyle w:val="NormalWeb"/>
        <w:shd w:val="clear" w:color="auto" w:fill="FFFFFF"/>
        <w:spacing w:line="270" w:lineRule="atLeast"/>
        <w:rPr>
          <w:rFonts w:ascii="Arial" w:hAnsi="Arial" w:cs="Arial"/>
          <w:color w:val="000000" w:themeColor="text1"/>
        </w:rPr>
      </w:pPr>
      <w:r w:rsidRPr="00545992">
        <w:rPr>
          <w:rFonts w:ascii="Arial" w:hAnsi="Arial" w:cs="Arial"/>
          <w:color w:val="000000" w:themeColor="text1"/>
        </w:rPr>
        <w:t>Don't think what if I am wrong - think what if I am right.</w:t>
      </w:r>
    </w:p>
    <w:p w14:paraId="61B9095A" w14:textId="77777777" w:rsidR="00CB0A59" w:rsidRPr="00545992" w:rsidRDefault="00CB0A59" w:rsidP="00CB0A59">
      <w:pPr>
        <w:pStyle w:val="Heading2"/>
        <w:shd w:val="clear" w:color="auto" w:fill="FFFFFF"/>
        <w:rPr>
          <w:rFonts w:ascii="Arial" w:hAnsi="Arial" w:cs="Arial"/>
          <w:color w:val="000000" w:themeColor="text1"/>
          <w:sz w:val="24"/>
          <w:szCs w:val="24"/>
        </w:rPr>
      </w:pPr>
      <w:r w:rsidRPr="00545992">
        <w:rPr>
          <w:rFonts w:ascii="Arial" w:hAnsi="Arial" w:cs="Arial"/>
          <w:color w:val="000000" w:themeColor="text1"/>
          <w:sz w:val="24"/>
          <w:szCs w:val="24"/>
        </w:rPr>
        <w:t>Reasons for whistle blowing</w:t>
      </w:r>
    </w:p>
    <w:p w14:paraId="12A8B96F"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Each individual has a responsibility for raising concerns about unacceptable practice or behaviour.</w:t>
      </w:r>
    </w:p>
    <w:p w14:paraId="6DDE94D6"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To prevent the problem worsening or widening.</w:t>
      </w:r>
    </w:p>
    <w:p w14:paraId="0F00DAD1"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To protect or reduce risks to others.</w:t>
      </w:r>
    </w:p>
    <w:p w14:paraId="2ED74E2E"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To prevent becoming implicated yourself.</w:t>
      </w:r>
    </w:p>
    <w:p w14:paraId="14DF14C7" w14:textId="77777777" w:rsidR="00CB0A59" w:rsidRPr="00545992" w:rsidRDefault="00CB0A59" w:rsidP="00CB0A59">
      <w:pPr>
        <w:pStyle w:val="Heading2"/>
        <w:shd w:val="clear" w:color="auto" w:fill="FFFFFF"/>
        <w:rPr>
          <w:rFonts w:ascii="Arial" w:hAnsi="Arial" w:cs="Arial"/>
          <w:color w:val="000000" w:themeColor="text1"/>
          <w:sz w:val="24"/>
          <w:szCs w:val="24"/>
        </w:rPr>
      </w:pPr>
      <w:r w:rsidRPr="00545992">
        <w:rPr>
          <w:rFonts w:ascii="Arial" w:hAnsi="Arial" w:cs="Arial"/>
          <w:color w:val="000000" w:themeColor="text1"/>
          <w:sz w:val="24"/>
          <w:szCs w:val="24"/>
        </w:rPr>
        <w:t>What stops people from whistleblowing?</w:t>
      </w:r>
    </w:p>
    <w:p w14:paraId="4D2CD682"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Starting a chain of events which spirals.</w:t>
      </w:r>
    </w:p>
    <w:p w14:paraId="4C2E0641"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Disrupting the work or project.</w:t>
      </w:r>
    </w:p>
    <w:p w14:paraId="1CB2BAF7"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Fear of getting it wrong.</w:t>
      </w:r>
    </w:p>
    <w:p w14:paraId="0FBB56EC"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Fear of repercussions or damaging careers.</w:t>
      </w:r>
    </w:p>
    <w:p w14:paraId="21025043"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Fear of not being believed.</w:t>
      </w:r>
    </w:p>
    <w:p w14:paraId="70CDDA7A" w14:textId="77777777" w:rsidR="00CB0A59" w:rsidRPr="00545992" w:rsidRDefault="00CB0A59" w:rsidP="00CB0A59">
      <w:pPr>
        <w:pStyle w:val="Heading2"/>
        <w:shd w:val="clear" w:color="auto" w:fill="FFFFFF"/>
        <w:rPr>
          <w:rFonts w:ascii="Arial" w:hAnsi="Arial" w:cs="Arial"/>
          <w:color w:val="000000" w:themeColor="text1"/>
          <w:sz w:val="24"/>
          <w:szCs w:val="24"/>
        </w:rPr>
      </w:pPr>
      <w:r w:rsidRPr="00545992">
        <w:rPr>
          <w:rFonts w:ascii="Arial" w:hAnsi="Arial" w:cs="Arial"/>
          <w:color w:val="000000" w:themeColor="text1"/>
          <w:sz w:val="24"/>
          <w:szCs w:val="24"/>
        </w:rPr>
        <w:t>How to raise a concern</w:t>
      </w:r>
    </w:p>
    <w:p w14:paraId="244366BE" w14:textId="44544BA2"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 xml:space="preserve">You should voice your concerns, </w:t>
      </w:r>
      <w:r w:rsidR="00FE6503" w:rsidRPr="00545992">
        <w:rPr>
          <w:rFonts w:cs="Arial"/>
          <w:color w:val="000000" w:themeColor="text1"/>
          <w:szCs w:val="24"/>
        </w:rPr>
        <w:t>suspicions,</w:t>
      </w:r>
      <w:r w:rsidRPr="00545992">
        <w:rPr>
          <w:rFonts w:cs="Arial"/>
          <w:color w:val="000000" w:themeColor="text1"/>
          <w:szCs w:val="24"/>
        </w:rPr>
        <w:t xml:space="preserve"> or uneasiness as soon as you feel you can. The earlier a concern is expressed the easier and sooner it is possible for action to be taken.</w:t>
      </w:r>
    </w:p>
    <w:p w14:paraId="48C95A91"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Try to pinpoint what practice is concerning you and why.</w:t>
      </w:r>
    </w:p>
    <w:p w14:paraId="6FA45AD1"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Approach someone you trust and who you believe will respond.</w:t>
      </w:r>
    </w:p>
    <w:p w14:paraId="0F3D0495"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Make sure you get a satisfactory response - don't let matters rest.</w:t>
      </w:r>
    </w:p>
    <w:p w14:paraId="32E576F6"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Put your concerns in writing.</w:t>
      </w:r>
    </w:p>
    <w:p w14:paraId="28118300" w14:textId="0D2891B1"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Discuss your conc</w:t>
      </w:r>
      <w:r w:rsidR="009A14FA">
        <w:rPr>
          <w:rFonts w:cs="Arial"/>
          <w:color w:val="000000" w:themeColor="text1"/>
          <w:szCs w:val="24"/>
        </w:rPr>
        <w:t>erns with - Manager / Committee Chair</w:t>
      </w:r>
      <w:r w:rsidR="00FE6503">
        <w:rPr>
          <w:rFonts w:cs="Arial"/>
          <w:color w:val="000000" w:themeColor="text1"/>
          <w:szCs w:val="24"/>
        </w:rPr>
        <w:t>person</w:t>
      </w:r>
      <w:r w:rsidR="009A14FA">
        <w:rPr>
          <w:rFonts w:cs="Arial"/>
          <w:color w:val="000000" w:themeColor="text1"/>
          <w:szCs w:val="24"/>
        </w:rPr>
        <w:t xml:space="preserve"> or relevant agencies</w:t>
      </w:r>
      <w:r w:rsidRPr="00545992">
        <w:rPr>
          <w:rFonts w:cs="Arial"/>
          <w:color w:val="000000" w:themeColor="text1"/>
          <w:szCs w:val="24"/>
        </w:rPr>
        <w:t>.</w:t>
      </w:r>
    </w:p>
    <w:p w14:paraId="42DB635A" w14:textId="64B1CD07" w:rsidR="00545992" w:rsidRPr="00545992" w:rsidRDefault="00545992"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If the concern relates to the welfare of children and you are not able to discuss w</w:t>
      </w:r>
      <w:r w:rsidR="009A14FA">
        <w:rPr>
          <w:rFonts w:cs="Arial"/>
          <w:color w:val="000000" w:themeColor="text1"/>
          <w:szCs w:val="24"/>
        </w:rPr>
        <w:t xml:space="preserve">ith your - Manager / Committee </w:t>
      </w:r>
      <w:r w:rsidR="00FE6503">
        <w:rPr>
          <w:rFonts w:cs="Arial"/>
          <w:color w:val="000000" w:themeColor="text1"/>
          <w:szCs w:val="24"/>
        </w:rPr>
        <w:t>Chairperson,</w:t>
      </w:r>
      <w:r w:rsidR="009A14FA">
        <w:rPr>
          <w:rFonts w:cs="Arial"/>
          <w:color w:val="000000" w:themeColor="text1"/>
          <w:szCs w:val="24"/>
        </w:rPr>
        <w:t xml:space="preserve"> </w:t>
      </w:r>
      <w:r w:rsidRPr="00545992">
        <w:rPr>
          <w:rFonts w:cs="Arial"/>
          <w:color w:val="000000" w:themeColor="text1"/>
          <w:szCs w:val="24"/>
        </w:rPr>
        <w:t>you should contact the LADO directly (form available at the end of this policy).</w:t>
      </w:r>
    </w:p>
    <w:p w14:paraId="757F510E" w14:textId="77777777" w:rsidR="00CB0A59" w:rsidRPr="00545992"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A member of staff is not expected to prove the truth of an allegation, but you will need to demonstrate sufficient grounds for the concern.</w:t>
      </w:r>
    </w:p>
    <w:p w14:paraId="30556C5D" w14:textId="518586F5" w:rsidR="00CB0A59" w:rsidRPr="00545992" w:rsidRDefault="000D59BF" w:rsidP="0001666A">
      <w:pPr>
        <w:pStyle w:val="ListParagraph"/>
        <w:numPr>
          <w:ilvl w:val="0"/>
          <w:numId w:val="3"/>
        </w:numPr>
        <w:spacing w:line="360" w:lineRule="auto"/>
        <w:rPr>
          <w:rFonts w:cs="Arial"/>
          <w:color w:val="000000" w:themeColor="text1"/>
          <w:szCs w:val="24"/>
        </w:rPr>
      </w:pPr>
      <w:r>
        <w:rPr>
          <w:rFonts w:cs="Arial"/>
          <w:color w:val="000000" w:themeColor="text1"/>
          <w:szCs w:val="24"/>
        </w:rPr>
        <w:t xml:space="preserve">The </w:t>
      </w:r>
      <w:r w:rsidR="009A14FA">
        <w:rPr>
          <w:rFonts w:cs="Arial"/>
          <w:color w:val="000000" w:themeColor="text1"/>
          <w:szCs w:val="24"/>
        </w:rPr>
        <w:t>Manager / Committee Chair</w:t>
      </w:r>
      <w:r w:rsidR="00FE6503">
        <w:rPr>
          <w:rFonts w:cs="Arial"/>
          <w:color w:val="000000" w:themeColor="text1"/>
          <w:szCs w:val="24"/>
        </w:rPr>
        <w:t>person</w:t>
      </w:r>
      <w:r w:rsidR="009A14FA">
        <w:rPr>
          <w:rFonts w:cs="Arial"/>
          <w:color w:val="000000" w:themeColor="text1"/>
          <w:szCs w:val="24"/>
        </w:rPr>
        <w:t xml:space="preserve"> </w:t>
      </w:r>
      <w:r w:rsidR="00CB0A59" w:rsidRPr="00545992">
        <w:rPr>
          <w:rFonts w:cs="Arial"/>
          <w:color w:val="000000" w:themeColor="text1"/>
          <w:szCs w:val="24"/>
        </w:rPr>
        <w:t>o</w:t>
      </w:r>
      <w:r w:rsidR="009A14FA">
        <w:rPr>
          <w:rFonts w:cs="Arial"/>
          <w:color w:val="000000" w:themeColor="text1"/>
          <w:szCs w:val="24"/>
        </w:rPr>
        <w:t>r relevant agencies</w:t>
      </w:r>
      <w:r w:rsidR="00545992" w:rsidRPr="00545992">
        <w:rPr>
          <w:rFonts w:cs="Arial"/>
          <w:color w:val="000000" w:themeColor="text1"/>
          <w:szCs w:val="24"/>
        </w:rPr>
        <w:t xml:space="preserve"> </w:t>
      </w:r>
      <w:r w:rsidR="00CB0A59" w:rsidRPr="00545992">
        <w:rPr>
          <w:rFonts w:cs="Arial"/>
          <w:color w:val="000000" w:themeColor="text1"/>
          <w:szCs w:val="24"/>
        </w:rPr>
        <w:t>will undertake an investigation into your concerns and offer you support.</w:t>
      </w:r>
      <w:r w:rsidR="00545992" w:rsidRPr="00545992">
        <w:rPr>
          <w:rFonts w:cs="Arial"/>
          <w:color w:val="000000" w:themeColor="text1"/>
          <w:szCs w:val="24"/>
        </w:rPr>
        <w:t xml:space="preserve"> Where this relates to the welfare of children this will be in conjunction with the LADO, as per the 'managing allegations against staff' guidance.</w:t>
      </w:r>
    </w:p>
    <w:p w14:paraId="582B0360" w14:textId="77777777" w:rsidR="00CB0A59" w:rsidRPr="00545992" w:rsidRDefault="00CB0A59" w:rsidP="00CB0A59">
      <w:pPr>
        <w:pStyle w:val="Heading2"/>
        <w:shd w:val="clear" w:color="auto" w:fill="FFFFFF"/>
        <w:rPr>
          <w:rFonts w:ascii="Arial" w:hAnsi="Arial" w:cs="Arial"/>
          <w:color w:val="000000" w:themeColor="text1"/>
          <w:sz w:val="24"/>
          <w:szCs w:val="24"/>
        </w:rPr>
      </w:pPr>
      <w:r w:rsidRPr="00545992">
        <w:rPr>
          <w:rFonts w:ascii="Arial" w:hAnsi="Arial" w:cs="Arial"/>
          <w:color w:val="000000" w:themeColor="text1"/>
          <w:sz w:val="24"/>
          <w:szCs w:val="24"/>
        </w:rPr>
        <w:t>People to contact</w:t>
      </w:r>
    </w:p>
    <w:p w14:paraId="3C95AC8B" w14:textId="77777777" w:rsidR="00DB0BD4" w:rsidRDefault="000D59BF" w:rsidP="0001666A">
      <w:pPr>
        <w:pStyle w:val="ListParagraph"/>
        <w:numPr>
          <w:ilvl w:val="0"/>
          <w:numId w:val="3"/>
        </w:numPr>
        <w:spacing w:line="360" w:lineRule="auto"/>
        <w:rPr>
          <w:rFonts w:cs="Arial"/>
          <w:color w:val="000000" w:themeColor="text1"/>
          <w:szCs w:val="24"/>
        </w:rPr>
      </w:pPr>
      <w:r>
        <w:rPr>
          <w:rFonts w:cs="Arial"/>
          <w:color w:val="000000" w:themeColor="text1"/>
          <w:szCs w:val="24"/>
        </w:rPr>
        <w:t>Mrs Sara Thorpe – Manager 07769969539</w:t>
      </w:r>
    </w:p>
    <w:p w14:paraId="2558D10D" w14:textId="228208C9" w:rsidR="00DB0BD4" w:rsidRDefault="00A57C55" w:rsidP="0001666A">
      <w:pPr>
        <w:pStyle w:val="ListParagraph"/>
        <w:numPr>
          <w:ilvl w:val="0"/>
          <w:numId w:val="3"/>
        </w:numPr>
        <w:spacing w:line="360" w:lineRule="auto"/>
        <w:rPr>
          <w:rFonts w:cs="Arial"/>
          <w:color w:val="000000" w:themeColor="text1"/>
          <w:szCs w:val="24"/>
        </w:rPr>
      </w:pPr>
      <w:r>
        <w:rPr>
          <w:rFonts w:cs="Arial"/>
          <w:color w:val="000000" w:themeColor="text1"/>
          <w:szCs w:val="24"/>
        </w:rPr>
        <w:t>Mrs Vikki Murray</w:t>
      </w:r>
      <w:r w:rsidR="000D59BF">
        <w:rPr>
          <w:rFonts w:cs="Arial"/>
          <w:color w:val="000000" w:themeColor="text1"/>
          <w:szCs w:val="24"/>
        </w:rPr>
        <w:t xml:space="preserve"> –</w:t>
      </w:r>
      <w:r w:rsidR="007F31DB">
        <w:rPr>
          <w:rFonts w:cs="Arial"/>
          <w:color w:val="000000" w:themeColor="text1"/>
          <w:szCs w:val="24"/>
        </w:rPr>
        <w:t xml:space="preserve"> Manager </w:t>
      </w:r>
      <w:r w:rsidR="000D59BF">
        <w:rPr>
          <w:rFonts w:cs="Arial"/>
          <w:color w:val="000000" w:themeColor="text1"/>
          <w:szCs w:val="24"/>
        </w:rPr>
        <w:t xml:space="preserve"> 07</w:t>
      </w:r>
      <w:r w:rsidR="007F31DB">
        <w:rPr>
          <w:rFonts w:cs="Arial"/>
          <w:color w:val="000000" w:themeColor="text1"/>
          <w:szCs w:val="24"/>
        </w:rPr>
        <w:t>769969539</w:t>
      </w:r>
    </w:p>
    <w:p w14:paraId="052D60AE" w14:textId="6142E2F8" w:rsidR="00CB0A59" w:rsidRPr="00545992" w:rsidRDefault="000D59BF" w:rsidP="0001666A">
      <w:pPr>
        <w:pStyle w:val="ListParagraph"/>
        <w:numPr>
          <w:ilvl w:val="0"/>
          <w:numId w:val="3"/>
        </w:numPr>
        <w:spacing w:line="360" w:lineRule="auto"/>
        <w:rPr>
          <w:rFonts w:cs="Arial"/>
          <w:color w:val="000000" w:themeColor="text1"/>
          <w:szCs w:val="24"/>
        </w:rPr>
      </w:pPr>
      <w:r>
        <w:rPr>
          <w:rFonts w:cs="Arial"/>
          <w:color w:val="000000" w:themeColor="text1"/>
          <w:szCs w:val="24"/>
        </w:rPr>
        <w:t xml:space="preserve">Mrs </w:t>
      </w:r>
      <w:r w:rsidR="0035575D">
        <w:rPr>
          <w:rFonts w:cs="Arial"/>
          <w:color w:val="000000" w:themeColor="text1"/>
          <w:szCs w:val="24"/>
        </w:rPr>
        <w:t>Alice Marshall</w:t>
      </w:r>
      <w:r>
        <w:rPr>
          <w:rFonts w:cs="Arial"/>
          <w:color w:val="000000" w:themeColor="text1"/>
          <w:szCs w:val="24"/>
        </w:rPr>
        <w:t xml:space="preserve"> - </w:t>
      </w:r>
      <w:r w:rsidR="008F5B0F">
        <w:rPr>
          <w:rFonts w:cs="Arial"/>
          <w:color w:val="000000" w:themeColor="text1"/>
          <w:szCs w:val="24"/>
        </w:rPr>
        <w:t>Chair</w:t>
      </w:r>
      <w:r w:rsidR="00FE6503">
        <w:rPr>
          <w:rFonts w:cs="Arial"/>
          <w:color w:val="000000" w:themeColor="text1"/>
          <w:szCs w:val="24"/>
        </w:rPr>
        <w:t>p</w:t>
      </w:r>
      <w:r w:rsidR="008F5B0F">
        <w:rPr>
          <w:rFonts w:cs="Arial"/>
          <w:color w:val="000000" w:themeColor="text1"/>
          <w:szCs w:val="24"/>
        </w:rPr>
        <w:t>erso</w:t>
      </w:r>
      <w:r w:rsidR="008F5B0F" w:rsidRPr="00DB0BD4">
        <w:rPr>
          <w:rFonts w:cs="Arial"/>
          <w:color w:val="000000" w:themeColor="text1"/>
          <w:szCs w:val="24"/>
        </w:rPr>
        <w:t xml:space="preserve">n </w:t>
      </w:r>
      <w:r w:rsidR="004117C8">
        <w:rPr>
          <w:rFonts w:cs="Arial"/>
          <w:color w:val="000000" w:themeColor="text1"/>
          <w:szCs w:val="24"/>
        </w:rPr>
        <w:t>07815956515</w:t>
      </w:r>
    </w:p>
    <w:p w14:paraId="38E2AEC8" w14:textId="719C5E21" w:rsidR="00CB0A59" w:rsidRPr="00DB0BD4" w:rsidRDefault="00CB0A59" w:rsidP="0001666A">
      <w:pPr>
        <w:pStyle w:val="ListParagraph"/>
        <w:numPr>
          <w:ilvl w:val="0"/>
          <w:numId w:val="3"/>
        </w:numPr>
        <w:spacing w:line="360" w:lineRule="auto"/>
        <w:rPr>
          <w:rFonts w:cs="Arial"/>
          <w:color w:val="000000" w:themeColor="text1"/>
          <w:szCs w:val="24"/>
        </w:rPr>
      </w:pPr>
      <w:r w:rsidRPr="00545992">
        <w:rPr>
          <w:rFonts w:cs="Arial"/>
          <w:color w:val="000000" w:themeColor="text1"/>
          <w:szCs w:val="24"/>
        </w:rPr>
        <w:t>Local Authority De</w:t>
      </w:r>
      <w:r w:rsidR="000D59BF">
        <w:rPr>
          <w:rFonts w:cs="Arial"/>
          <w:color w:val="000000" w:themeColor="text1"/>
          <w:szCs w:val="24"/>
        </w:rPr>
        <w:t xml:space="preserve">signated Officer (LADO): </w:t>
      </w:r>
      <w:r w:rsidR="0071720B">
        <w:rPr>
          <w:rFonts w:cs="Arial"/>
          <w:color w:val="000000" w:themeColor="text1"/>
          <w:szCs w:val="24"/>
        </w:rPr>
        <w:t>Lydia Bowles</w:t>
      </w:r>
      <w:r w:rsidR="00CA71BB">
        <w:rPr>
          <w:rFonts w:cs="Arial"/>
          <w:color w:val="000000" w:themeColor="text1"/>
          <w:szCs w:val="24"/>
        </w:rPr>
        <w:t xml:space="preserve"> </w:t>
      </w:r>
      <w:r w:rsidR="00037970">
        <w:rPr>
          <w:rFonts w:cs="Arial"/>
          <w:color w:val="auto"/>
          <w:szCs w:val="24"/>
        </w:rPr>
        <w:t>02392 882500</w:t>
      </w:r>
    </w:p>
    <w:p w14:paraId="2168BFE3" w14:textId="325AEA19" w:rsidR="00DB0BD4" w:rsidRPr="00DB0BD4" w:rsidRDefault="00DB0BD4" w:rsidP="0001666A">
      <w:pPr>
        <w:pStyle w:val="ListParagraph"/>
        <w:numPr>
          <w:ilvl w:val="0"/>
          <w:numId w:val="3"/>
        </w:numPr>
        <w:spacing w:line="360" w:lineRule="auto"/>
        <w:rPr>
          <w:rFonts w:cs="Arial"/>
          <w:color w:val="auto"/>
          <w:szCs w:val="24"/>
        </w:rPr>
      </w:pPr>
      <w:r w:rsidRPr="00D63D1F">
        <w:rPr>
          <w:rFonts w:cs="Arial"/>
          <w:color w:val="auto"/>
          <w:szCs w:val="24"/>
        </w:rPr>
        <w:t>Multi Agency Safeguarding Hub (MASH</w:t>
      </w:r>
      <w:r w:rsidR="00FE6503">
        <w:rPr>
          <w:rFonts w:cs="Arial"/>
          <w:color w:val="auto"/>
          <w:szCs w:val="24"/>
        </w:rPr>
        <w:t>)</w:t>
      </w:r>
      <w:r w:rsidRPr="00D63D1F">
        <w:rPr>
          <w:rFonts w:cs="Arial"/>
          <w:color w:val="auto"/>
          <w:szCs w:val="24"/>
        </w:rPr>
        <w:t>: 02392</w:t>
      </w:r>
      <w:r>
        <w:rPr>
          <w:rFonts w:cs="Arial"/>
          <w:color w:val="auto"/>
          <w:szCs w:val="24"/>
        </w:rPr>
        <w:t xml:space="preserve"> </w:t>
      </w:r>
      <w:r w:rsidRPr="00D63D1F">
        <w:rPr>
          <w:rFonts w:cs="Arial"/>
          <w:color w:val="auto"/>
          <w:szCs w:val="24"/>
        </w:rPr>
        <w:t>688</w:t>
      </w:r>
      <w:r>
        <w:rPr>
          <w:rFonts w:cs="Arial"/>
          <w:color w:val="auto"/>
          <w:szCs w:val="24"/>
        </w:rPr>
        <w:t xml:space="preserve"> </w:t>
      </w:r>
      <w:r w:rsidRPr="00D63D1F">
        <w:rPr>
          <w:rFonts w:cs="Arial"/>
          <w:color w:val="auto"/>
          <w:szCs w:val="24"/>
        </w:rPr>
        <w:t>793</w:t>
      </w:r>
      <w:r>
        <w:rPr>
          <w:rFonts w:cs="Arial"/>
          <w:color w:val="auto"/>
          <w:szCs w:val="24"/>
        </w:rPr>
        <w:t xml:space="preserve">/ </w:t>
      </w:r>
      <w:r w:rsidRPr="00D63D1F">
        <w:rPr>
          <w:rFonts w:cs="Arial"/>
          <w:color w:val="auto"/>
          <w:szCs w:val="24"/>
        </w:rPr>
        <w:t>0300 555 1373</w:t>
      </w:r>
      <w:r>
        <w:rPr>
          <w:rFonts w:cs="Arial"/>
          <w:color w:val="auto"/>
          <w:szCs w:val="24"/>
        </w:rPr>
        <w:t xml:space="preserve"> </w:t>
      </w:r>
    </w:p>
    <w:p w14:paraId="6B57F1A4" w14:textId="77777777" w:rsidR="00CB0A59" w:rsidRPr="00037970" w:rsidRDefault="00CB0A59" w:rsidP="0001666A">
      <w:pPr>
        <w:pStyle w:val="ListParagraph"/>
        <w:numPr>
          <w:ilvl w:val="0"/>
          <w:numId w:val="3"/>
        </w:numPr>
        <w:spacing w:line="360" w:lineRule="auto"/>
        <w:rPr>
          <w:rFonts w:cs="Arial"/>
          <w:color w:val="000000" w:themeColor="text1"/>
          <w:szCs w:val="24"/>
        </w:rPr>
      </w:pPr>
      <w:r w:rsidRPr="00037970">
        <w:rPr>
          <w:rFonts w:cs="Arial"/>
          <w:color w:val="000000" w:themeColor="text1"/>
          <w:szCs w:val="24"/>
        </w:rPr>
        <w:t>Ofsted: (0300) 123 1231</w:t>
      </w:r>
    </w:p>
    <w:p w14:paraId="27DE0941" w14:textId="77777777" w:rsidR="00CB0A59" w:rsidRPr="00545992" w:rsidRDefault="00CB0A59">
      <w:pPr>
        <w:spacing w:after="200" w:line="276" w:lineRule="auto"/>
        <w:rPr>
          <w:rFonts w:ascii="Verdana" w:hAnsi="Verdana"/>
          <w:b/>
          <w:bCs/>
          <w:color w:val="333333"/>
          <w:sz w:val="18"/>
          <w:szCs w:val="18"/>
        </w:rPr>
      </w:pPr>
    </w:p>
    <w:p w14:paraId="0C15D304" w14:textId="77777777" w:rsidR="00CB0A59" w:rsidRPr="00545992" w:rsidRDefault="00CB0A59">
      <w:pPr>
        <w:spacing w:after="200" w:line="276" w:lineRule="auto"/>
        <w:rPr>
          <w:b/>
          <w:bCs/>
          <w:color w:val="auto"/>
          <w:sz w:val="28"/>
        </w:rPr>
      </w:pPr>
      <w:r w:rsidRPr="00545992">
        <w:rPr>
          <w:b/>
          <w:bCs/>
          <w:color w:val="auto"/>
          <w:sz w:val="28"/>
        </w:rPr>
        <w:br w:type="page"/>
      </w:r>
    </w:p>
    <w:p w14:paraId="3C4CF01C" w14:textId="77777777" w:rsidR="00D571DC" w:rsidRDefault="00D571DC" w:rsidP="00D758C1">
      <w:pPr>
        <w:keepNext/>
        <w:ind w:left="360"/>
        <w:jc w:val="center"/>
        <w:outlineLvl w:val="0"/>
        <w:rPr>
          <w:b/>
          <w:bCs/>
          <w:color w:val="auto"/>
          <w:sz w:val="28"/>
        </w:rPr>
      </w:pPr>
      <w:bookmarkStart w:id="3" w:name="_Toc310593755"/>
      <w:r>
        <w:rPr>
          <w:rFonts w:eastAsiaTheme="majorEastAsia" w:cstheme="majorBidi"/>
          <w:b/>
          <w:bCs/>
          <w:color w:val="000000" w:themeColor="text1"/>
          <w:kern w:val="24"/>
          <w:sz w:val="40"/>
          <w:szCs w:val="40"/>
        </w:rPr>
        <w:t>Action when a child has suffered or is likely to suffer significant harm</w:t>
      </w:r>
    </w:p>
    <w:p w14:paraId="6EA429BA" w14:textId="77777777" w:rsidR="00D571DC" w:rsidRDefault="00D571DC" w:rsidP="00D758C1">
      <w:pPr>
        <w:keepNext/>
        <w:ind w:left="360"/>
        <w:jc w:val="center"/>
        <w:outlineLvl w:val="0"/>
        <w:rPr>
          <w:b/>
          <w:bCs/>
          <w:color w:val="auto"/>
          <w:sz w:val="28"/>
        </w:rPr>
      </w:pPr>
    </w:p>
    <w:p w14:paraId="2AE1B052" w14:textId="77777777" w:rsidR="00A75BDA" w:rsidRDefault="00D571DC" w:rsidP="00D758C1">
      <w:pPr>
        <w:keepNext/>
        <w:ind w:left="360"/>
        <w:jc w:val="center"/>
        <w:outlineLvl w:val="0"/>
        <w:rPr>
          <w:b/>
          <w:bCs/>
          <w:color w:val="auto"/>
          <w:sz w:val="28"/>
        </w:rPr>
      </w:pPr>
      <w:r w:rsidRPr="00D571DC">
        <w:rPr>
          <w:noProof/>
          <w:lang w:eastAsia="en-GB"/>
        </w:rPr>
        <mc:AlternateContent>
          <mc:Choice Requires="wps">
            <w:drawing>
              <wp:anchor distT="0" distB="0" distL="114300" distR="114300" simplePos="0" relativeHeight="251816960" behindDoc="0" locked="0" layoutInCell="1" allowOverlap="1" wp14:anchorId="166F1E93" wp14:editId="3FF49C75">
                <wp:simplePos x="0" y="0"/>
                <wp:positionH relativeFrom="column">
                  <wp:posOffset>1805826</wp:posOffset>
                </wp:positionH>
                <wp:positionV relativeFrom="paragraph">
                  <wp:posOffset>102576</wp:posOffset>
                </wp:positionV>
                <wp:extent cx="4679950" cy="646331"/>
                <wp:effectExtent l="0" t="0" r="25400" b="25400"/>
                <wp:wrapNone/>
                <wp:docPr id="43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646331"/>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DBB3299"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Sharing/ recording concerns – anyone who has concerns in school who has concerns about a child shares them with their manager/  safeguarding lead. Recording is made.</w:t>
                            </w:r>
                          </w:p>
                        </w:txbxContent>
                      </wps:txbx>
                      <wps:bodyPr>
                        <a:spAutoFit/>
                      </wps:bodyPr>
                    </wps:wsp>
                  </a:graphicData>
                </a:graphic>
              </wp:anchor>
            </w:drawing>
          </mc:Choice>
          <mc:Fallback>
            <w:pict>
              <v:shape w14:anchorId="166F1E93" id="Text Box 4" o:spid="_x0000_s1028" type="#_x0000_t202" style="position:absolute;left:0;text-align:left;margin-left:142.2pt;margin-top:8.1pt;width:368.5pt;height:50.9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" filled="f" fillcolor="#4f81bd [3204]" strokecolor="black [3213]">
                <v:shadow color="#eeece1 [3214]"/>
                <v:textbox style="mso-fit-shape-to-text:t">
                  <w:txbxContent>
                    <w:p w14:paraId="5DBB3299"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Sharing/ recording concerns – anyone who has concerns in school who has concerns about a child shares them with their manager</w:t>
                      </w:r>
                      <w:proofErr w:type="gramStart"/>
                      <w:r>
                        <w:rPr>
                          <w:rFonts w:ascii="Arial" w:hAnsi="Arial" w:cstheme="minorBidi"/>
                          <w:b/>
                          <w:bCs/>
                          <w:color w:val="000000" w:themeColor="text1"/>
                          <w:kern w:val="24"/>
                        </w:rPr>
                        <w:t>/  safeguarding</w:t>
                      </w:r>
                      <w:proofErr w:type="gramEnd"/>
                      <w:r>
                        <w:rPr>
                          <w:rFonts w:ascii="Arial" w:hAnsi="Arial" w:cstheme="minorBidi"/>
                          <w:b/>
                          <w:bCs/>
                          <w:color w:val="000000" w:themeColor="text1"/>
                          <w:kern w:val="24"/>
                        </w:rPr>
                        <w:t xml:space="preserve"> lead. Recording is made.</w:t>
                      </w:r>
                    </w:p>
                  </w:txbxContent>
                </v:textbox>
              </v:shape>
            </w:pict>
          </mc:Fallback>
        </mc:AlternateContent>
      </w:r>
    </w:p>
    <w:p w14:paraId="2F35F50F" w14:textId="77777777" w:rsidR="00D571DC" w:rsidRDefault="00D571DC" w:rsidP="00D758C1">
      <w:pPr>
        <w:keepNext/>
        <w:ind w:left="360"/>
        <w:jc w:val="center"/>
        <w:outlineLvl w:val="0"/>
        <w:rPr>
          <w:b/>
          <w:bCs/>
          <w:color w:val="auto"/>
          <w:sz w:val="28"/>
        </w:rPr>
      </w:pPr>
      <w:r w:rsidRPr="00D571DC">
        <w:rPr>
          <w:noProof/>
          <w:lang w:eastAsia="en-GB"/>
        </w:rPr>
        <mc:AlternateContent>
          <mc:Choice Requires="wps">
            <w:drawing>
              <wp:anchor distT="0" distB="0" distL="114300" distR="114300" simplePos="0" relativeHeight="251819008" behindDoc="0" locked="0" layoutInCell="1" allowOverlap="1" wp14:anchorId="2623110B" wp14:editId="2A5192FD">
                <wp:simplePos x="0" y="0"/>
                <wp:positionH relativeFrom="column">
                  <wp:posOffset>-308383</wp:posOffset>
                </wp:positionH>
                <wp:positionV relativeFrom="paragraph">
                  <wp:posOffset>48989</wp:posOffset>
                </wp:positionV>
                <wp:extent cx="1620838" cy="1896675"/>
                <wp:effectExtent l="0" t="0" r="17780" b="27940"/>
                <wp:wrapNone/>
                <wp:docPr id="430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838" cy="1896675"/>
                        </a:xfrm>
                        <a:prstGeom prst="rect">
                          <a:avLst/>
                        </a:prstGeom>
                        <a:solidFill>
                          <a:schemeClr val="accent1"/>
                        </a:solidFill>
                        <a:ln w="9525" algn="ctr">
                          <a:solidFill>
                            <a:schemeClr val="tx1"/>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04870E1" w14:textId="77777777" w:rsidR="001A4AC9" w:rsidRDefault="001A4AC9" w:rsidP="00D571DC">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rPr>
                              <w:t xml:space="preserve">If there are concerns that there is a risk of immediate serious harm, referral should be made to CSC/police immediately. Anyone can make a referral. </w:t>
                            </w:r>
                          </w:p>
                        </w:txbxContent>
                      </wps:txbx>
                      <wps:bodyPr/>
                    </wps:wsp>
                  </a:graphicData>
                </a:graphic>
              </wp:anchor>
            </w:drawing>
          </mc:Choice>
          <mc:Fallback>
            <w:pict>
              <v:rect w14:anchorId="2623110B" id="Rectangle 6" o:spid="_x0000_s1029" style="position:absolute;left:0;text-align:left;margin-left:-24.3pt;margin-top:3.85pt;width:127.65pt;height:149.3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" fillcolor="#4f81bd [3204]" strokecolor="black [3213]">
                <v:stroke joinstyle="round"/>
                <v:shadow color="#eeece1 [3214]"/>
                <v:textbox>
                  <w:txbxContent>
                    <w:p w14:paraId="604870E1" w14:textId="77777777" w:rsidR="001A4AC9" w:rsidRDefault="001A4AC9" w:rsidP="00D571DC">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rPr>
                        <w:t xml:space="preserve">If there are concerns that there is a risk of immediate serious harm, referral should be made to CSC/police immediately. Anyone can make a referral. </w:t>
                      </w:r>
                    </w:p>
                  </w:txbxContent>
                </v:textbox>
              </v:rect>
            </w:pict>
          </mc:Fallback>
        </mc:AlternateContent>
      </w:r>
    </w:p>
    <w:p w14:paraId="44070DED" w14:textId="77777777" w:rsidR="00D571DC" w:rsidRDefault="00D571DC" w:rsidP="00D758C1">
      <w:pPr>
        <w:keepNext/>
        <w:ind w:left="360"/>
        <w:jc w:val="center"/>
        <w:outlineLvl w:val="0"/>
        <w:rPr>
          <w:b/>
          <w:bCs/>
          <w:color w:val="auto"/>
          <w:sz w:val="28"/>
        </w:rPr>
      </w:pPr>
    </w:p>
    <w:p w14:paraId="5DAE0FE4" w14:textId="77777777" w:rsidR="00D571DC" w:rsidRDefault="00D571DC" w:rsidP="00D758C1">
      <w:pPr>
        <w:keepNext/>
        <w:ind w:left="360"/>
        <w:jc w:val="center"/>
        <w:outlineLvl w:val="0"/>
        <w:rPr>
          <w:b/>
          <w:bCs/>
          <w:color w:val="auto"/>
          <w:sz w:val="28"/>
        </w:rPr>
      </w:pPr>
    </w:p>
    <w:p w14:paraId="79A49303" w14:textId="77777777" w:rsidR="00D571DC" w:rsidRDefault="00D571DC" w:rsidP="00D758C1">
      <w:pPr>
        <w:keepNext/>
        <w:ind w:left="360"/>
        <w:jc w:val="center"/>
        <w:outlineLvl w:val="0"/>
        <w:rPr>
          <w:b/>
          <w:bCs/>
          <w:color w:val="auto"/>
          <w:sz w:val="28"/>
        </w:rPr>
      </w:pPr>
      <w:r>
        <w:rPr>
          <w:noProof/>
          <w:lang w:eastAsia="en-GB"/>
        </w:rPr>
        <mc:AlternateContent>
          <mc:Choice Requires="wps">
            <w:drawing>
              <wp:anchor distT="0" distB="0" distL="114300" distR="114300" simplePos="0" relativeHeight="251835392" behindDoc="0" locked="0" layoutInCell="1" allowOverlap="1" wp14:anchorId="1680AC09" wp14:editId="61548A9E">
                <wp:simplePos x="0" y="0"/>
                <wp:positionH relativeFrom="column">
                  <wp:posOffset>4534298</wp:posOffset>
                </wp:positionH>
                <wp:positionV relativeFrom="paragraph">
                  <wp:posOffset>88398</wp:posOffset>
                </wp:positionV>
                <wp:extent cx="0" cy="286385"/>
                <wp:effectExtent l="76200" t="0" r="57150" b="56515"/>
                <wp:wrapNone/>
                <wp:docPr id="4" name="Line 18"/>
                <wp:cNvGraphicFramePr/>
                <a:graphic xmlns:a="http://schemas.openxmlformats.org/drawingml/2006/main">
                  <a:graphicData uri="http://schemas.microsoft.com/office/word/2010/wordprocessingShape">
                    <wps:wsp>
                      <wps:cNvCnPr/>
                      <wps:spPr bwMode="auto">
                        <a:xfrm>
                          <a:off x="0" y="0"/>
                          <a:ext cx="0" cy="28638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6D379C3" id="Line 18"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05pt,6.95pt" to="357.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" strokecolor="black [3213]">
                <v:stroke endarrow="block"/>
                <v:shadow color="#eeece1 [3214]"/>
              </v:line>
            </w:pict>
          </mc:Fallback>
        </mc:AlternateContent>
      </w:r>
      <w:r>
        <w:rPr>
          <w:noProof/>
          <w:lang w:eastAsia="en-GB"/>
        </w:rPr>
        <mc:AlternateContent>
          <mc:Choice Requires="wps">
            <w:drawing>
              <wp:anchor distT="0" distB="0" distL="114300" distR="114300" simplePos="0" relativeHeight="251833344" behindDoc="0" locked="0" layoutInCell="1" allowOverlap="1" wp14:anchorId="0356B5D4" wp14:editId="308A451B">
                <wp:simplePos x="0" y="0"/>
                <wp:positionH relativeFrom="column">
                  <wp:posOffset>1941223</wp:posOffset>
                </wp:positionH>
                <wp:positionV relativeFrom="paragraph">
                  <wp:posOffset>6511</wp:posOffset>
                </wp:positionV>
                <wp:extent cx="0" cy="1774209"/>
                <wp:effectExtent l="76200" t="0" r="57150" b="54610"/>
                <wp:wrapNone/>
                <wp:docPr id="100370" name="Line 18"/>
                <wp:cNvGraphicFramePr/>
                <a:graphic xmlns:a="http://schemas.openxmlformats.org/drawingml/2006/main">
                  <a:graphicData uri="http://schemas.microsoft.com/office/word/2010/wordprocessingShape">
                    <wps:wsp>
                      <wps:cNvCnPr/>
                      <wps:spPr bwMode="auto">
                        <a:xfrm>
                          <a:off x="0" y="0"/>
                          <a:ext cx="0" cy="1774209"/>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w14:anchorId="2CB2A82E" id="Line 18" o:spid="_x0000_s1026" style="position:absolute;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85pt,.5pt" to="152.85pt,1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" strokecolor="black [3213]">
                <v:stroke endarrow="block"/>
                <v:shadow color="#eeece1 [3214]"/>
              </v:line>
            </w:pict>
          </mc:Fallback>
        </mc:AlternateContent>
      </w:r>
    </w:p>
    <w:p w14:paraId="39A8DD97" w14:textId="77777777" w:rsidR="00D571DC" w:rsidRDefault="00D571DC" w:rsidP="00D758C1">
      <w:pPr>
        <w:keepNext/>
        <w:ind w:left="360"/>
        <w:jc w:val="center"/>
        <w:outlineLvl w:val="0"/>
        <w:rPr>
          <w:b/>
          <w:bCs/>
          <w:color w:val="auto"/>
          <w:sz w:val="28"/>
        </w:rPr>
      </w:pPr>
    </w:p>
    <w:p w14:paraId="1E49BB4E" w14:textId="77777777" w:rsidR="00D571DC" w:rsidRDefault="00D571DC" w:rsidP="00D758C1">
      <w:pPr>
        <w:keepNext/>
        <w:ind w:left="360"/>
        <w:jc w:val="center"/>
        <w:outlineLvl w:val="0"/>
        <w:rPr>
          <w:b/>
          <w:bCs/>
          <w:color w:val="auto"/>
          <w:sz w:val="28"/>
        </w:rPr>
      </w:pPr>
      <w:r w:rsidRPr="00D571DC">
        <w:rPr>
          <w:noProof/>
          <w:lang w:eastAsia="en-GB"/>
        </w:rPr>
        <mc:AlternateContent>
          <mc:Choice Requires="wps">
            <w:drawing>
              <wp:anchor distT="0" distB="0" distL="114300" distR="114300" simplePos="0" relativeHeight="251827200" behindDoc="0" locked="0" layoutInCell="1" allowOverlap="1" wp14:anchorId="4389F466" wp14:editId="1E71D3DC">
                <wp:simplePos x="0" y="0"/>
                <wp:positionH relativeFrom="column">
                  <wp:posOffset>2660650</wp:posOffset>
                </wp:positionH>
                <wp:positionV relativeFrom="paragraph">
                  <wp:posOffset>63500</wp:posOffset>
                </wp:positionV>
                <wp:extent cx="3825875" cy="645795"/>
                <wp:effectExtent l="0" t="0" r="22225" b="25400"/>
                <wp:wrapNone/>
                <wp:docPr id="43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4579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0AC9FDEC"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No referral to MASH – Safeguarding lead/ staff member should monitor the situation, use early help process (SAF/ TAC)</w:t>
                            </w:r>
                          </w:p>
                        </w:txbxContent>
                      </wps:txbx>
                      <wps:bodyPr>
                        <a:spAutoFit/>
                      </wps:bodyPr>
                    </wps:wsp>
                  </a:graphicData>
                </a:graphic>
              </wp:anchor>
            </w:drawing>
          </mc:Choice>
          <mc:Fallback>
            <w:pict>
              <v:shape w14:anchorId="4389F466" id="Text Box 9" o:spid="_x0000_s1030" type="#_x0000_t202" style="position:absolute;left:0;text-align:left;margin-left:209.5pt;margin-top:5pt;width:301.25pt;height:50.8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" filled="f" fillcolor="#4f81bd [3204]" strokecolor="black [3213]">
                <v:shadow color="#eeece1 [3214]"/>
                <v:textbox style="mso-fit-shape-to-text:t">
                  <w:txbxContent>
                    <w:p w14:paraId="0AC9FDEC"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No referral to MASH – Safeguarding lead/ staff member should monitor the situation, use early help process (SAF/ TAC)</w:t>
                      </w:r>
                    </w:p>
                  </w:txbxContent>
                </v:textbox>
              </v:shape>
            </w:pict>
          </mc:Fallback>
        </mc:AlternateContent>
      </w:r>
    </w:p>
    <w:p w14:paraId="0DA363D3" w14:textId="77777777" w:rsidR="00D571DC" w:rsidRDefault="00D571DC" w:rsidP="00D758C1">
      <w:pPr>
        <w:keepNext/>
        <w:ind w:left="360"/>
        <w:jc w:val="center"/>
        <w:outlineLvl w:val="0"/>
        <w:rPr>
          <w:b/>
          <w:bCs/>
          <w:color w:val="auto"/>
          <w:sz w:val="28"/>
        </w:rPr>
      </w:pPr>
    </w:p>
    <w:p w14:paraId="503949E0" w14:textId="77777777" w:rsidR="00D571DC" w:rsidRDefault="00D571DC" w:rsidP="00D758C1">
      <w:pPr>
        <w:keepNext/>
        <w:ind w:left="360"/>
        <w:jc w:val="center"/>
        <w:outlineLvl w:val="0"/>
        <w:rPr>
          <w:b/>
          <w:bCs/>
          <w:color w:val="auto"/>
          <w:sz w:val="28"/>
        </w:rPr>
      </w:pPr>
    </w:p>
    <w:p w14:paraId="40D4075E" w14:textId="77777777" w:rsidR="00D571DC" w:rsidRDefault="00D571DC" w:rsidP="00D758C1">
      <w:pPr>
        <w:keepNext/>
        <w:ind w:left="360"/>
        <w:jc w:val="center"/>
        <w:outlineLvl w:val="0"/>
        <w:rPr>
          <w:b/>
          <w:bCs/>
          <w:color w:val="auto"/>
          <w:sz w:val="28"/>
        </w:rPr>
      </w:pPr>
    </w:p>
    <w:p w14:paraId="212B77B1" w14:textId="77777777" w:rsidR="00D571DC" w:rsidRDefault="00D571DC" w:rsidP="00D758C1">
      <w:pPr>
        <w:keepNext/>
        <w:ind w:left="360"/>
        <w:jc w:val="center"/>
        <w:outlineLvl w:val="0"/>
        <w:rPr>
          <w:b/>
          <w:bCs/>
          <w:color w:val="auto"/>
          <w:sz w:val="28"/>
        </w:rPr>
      </w:pPr>
      <w:r>
        <w:rPr>
          <w:noProof/>
          <w:lang w:eastAsia="en-GB"/>
        </w:rPr>
        <mc:AlternateContent>
          <mc:Choice Requires="wps">
            <w:drawing>
              <wp:anchor distT="0" distB="0" distL="114300" distR="114300" simplePos="0" relativeHeight="251837440" behindDoc="0" locked="0" layoutInCell="1" allowOverlap="1" wp14:anchorId="0FD95A7E" wp14:editId="207156C3">
                <wp:simplePos x="0" y="0"/>
                <wp:positionH relativeFrom="column">
                  <wp:posOffset>4561205</wp:posOffset>
                </wp:positionH>
                <wp:positionV relativeFrom="paragraph">
                  <wp:posOffset>82550</wp:posOffset>
                </wp:positionV>
                <wp:extent cx="0" cy="471170"/>
                <wp:effectExtent l="76200" t="0" r="57150" b="62230"/>
                <wp:wrapNone/>
                <wp:docPr id="5" name="Line 18"/>
                <wp:cNvGraphicFramePr/>
                <a:graphic xmlns:a="http://schemas.openxmlformats.org/drawingml/2006/main">
                  <a:graphicData uri="http://schemas.microsoft.com/office/word/2010/wordprocessingShape">
                    <wps:wsp>
                      <wps:cNvCnPr/>
                      <wps:spPr bwMode="auto">
                        <a:xfrm>
                          <a:off x="0" y="0"/>
                          <a:ext cx="0" cy="47117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w14:anchorId="33AC4844" id="Line 18" o:spid="_x0000_s1026" style="position:absolute;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15pt,6.5pt" to="359.1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" strokecolor="black [3213]">
                <v:stroke endarrow="block"/>
                <v:shadow color="#eeece1 [3214]"/>
              </v:line>
            </w:pict>
          </mc:Fallback>
        </mc:AlternateContent>
      </w:r>
    </w:p>
    <w:p w14:paraId="1B9B9346" w14:textId="77777777" w:rsidR="00D571DC" w:rsidRDefault="00D571DC" w:rsidP="00D758C1">
      <w:pPr>
        <w:keepNext/>
        <w:ind w:left="360"/>
        <w:jc w:val="center"/>
        <w:outlineLvl w:val="0"/>
        <w:rPr>
          <w:b/>
          <w:bCs/>
          <w:color w:val="auto"/>
          <w:sz w:val="28"/>
        </w:rPr>
      </w:pPr>
    </w:p>
    <w:p w14:paraId="3A6DB354" w14:textId="77777777" w:rsidR="00D571DC" w:rsidRDefault="00D571DC" w:rsidP="00D758C1">
      <w:pPr>
        <w:keepNext/>
        <w:ind w:left="360"/>
        <w:jc w:val="center"/>
        <w:outlineLvl w:val="0"/>
        <w:rPr>
          <w:b/>
          <w:bCs/>
          <w:color w:val="auto"/>
          <w:sz w:val="28"/>
        </w:rPr>
      </w:pPr>
    </w:p>
    <w:p w14:paraId="1D85819F" w14:textId="77777777" w:rsidR="00D571DC" w:rsidRDefault="00D571DC" w:rsidP="00D758C1">
      <w:pPr>
        <w:keepNext/>
        <w:ind w:left="360"/>
        <w:jc w:val="center"/>
        <w:outlineLvl w:val="0"/>
        <w:rPr>
          <w:b/>
          <w:bCs/>
          <w:color w:val="auto"/>
          <w:sz w:val="28"/>
        </w:rPr>
      </w:pPr>
      <w:r w:rsidRPr="00D571DC">
        <w:rPr>
          <w:noProof/>
          <w:lang w:eastAsia="en-GB"/>
        </w:rPr>
        <mc:AlternateContent>
          <mc:Choice Requires="wps">
            <w:drawing>
              <wp:anchor distT="0" distB="0" distL="114300" distR="114300" simplePos="0" relativeHeight="251829248" behindDoc="0" locked="0" layoutInCell="1" allowOverlap="1" wp14:anchorId="371A3927" wp14:editId="040F5D7F">
                <wp:simplePos x="0" y="0"/>
                <wp:positionH relativeFrom="column">
                  <wp:posOffset>3971925</wp:posOffset>
                </wp:positionH>
                <wp:positionV relativeFrom="paragraph">
                  <wp:posOffset>10795</wp:posOffset>
                </wp:positionV>
                <wp:extent cx="2514600" cy="1200150"/>
                <wp:effectExtent l="0" t="0" r="19050" b="13970"/>
                <wp:wrapNone/>
                <wp:docPr id="430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0015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75B1357"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If the child’s situation does not appear to be improving or there are further concerns about significant harm, the referrer should press for re-consideration by MASH</w:t>
                            </w:r>
                          </w:p>
                        </w:txbxContent>
                      </wps:txbx>
                      <wps:bodyPr>
                        <a:spAutoFit/>
                      </wps:bodyPr>
                    </wps:wsp>
                  </a:graphicData>
                </a:graphic>
              </wp:anchor>
            </w:drawing>
          </mc:Choice>
          <mc:Fallback>
            <w:pict>
              <v:shape w14:anchorId="371A3927" id="Text Box 16" o:spid="_x0000_s1031" type="#_x0000_t202" style="position:absolute;left:0;text-align:left;margin-left:312.75pt;margin-top:.85pt;width:198pt;height:94.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" filled="f" fillcolor="#4f81bd [3204]" strokecolor="black [3213]">
                <v:shadow color="#eeece1 [3214]"/>
                <v:textbox style="mso-fit-shape-to-text:t">
                  <w:txbxContent>
                    <w:p w14:paraId="775B1357"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 xml:space="preserve">If the child’s situation does not appear to be improving or there are further concerns about significant harm, the referrer should press for re-consideration by </w:t>
                      </w:r>
                      <w:proofErr w:type="gramStart"/>
                      <w:r>
                        <w:rPr>
                          <w:rFonts w:ascii="Arial" w:hAnsi="Arial" w:cstheme="minorBidi"/>
                          <w:b/>
                          <w:bCs/>
                          <w:color w:val="000000" w:themeColor="text1"/>
                          <w:kern w:val="24"/>
                        </w:rPr>
                        <w:t>MASH</w:t>
                      </w:r>
                      <w:proofErr w:type="gramEnd"/>
                    </w:p>
                  </w:txbxContent>
                </v:textbox>
              </v:shape>
            </w:pict>
          </mc:Fallback>
        </mc:AlternateContent>
      </w:r>
      <w:r w:rsidRPr="00D571DC">
        <w:rPr>
          <w:noProof/>
          <w:lang w:eastAsia="en-GB"/>
        </w:rPr>
        <mc:AlternateContent>
          <mc:Choice Requires="wps">
            <w:drawing>
              <wp:anchor distT="0" distB="0" distL="114300" distR="114300" simplePos="0" relativeHeight="251821056" behindDoc="0" locked="0" layoutInCell="1" allowOverlap="1" wp14:anchorId="5C8279D2" wp14:editId="14885F55">
                <wp:simplePos x="0" y="0"/>
                <wp:positionH relativeFrom="column">
                  <wp:posOffset>-390525</wp:posOffset>
                </wp:positionH>
                <wp:positionV relativeFrom="paragraph">
                  <wp:posOffset>10795</wp:posOffset>
                </wp:positionV>
                <wp:extent cx="3482975" cy="645795"/>
                <wp:effectExtent l="0" t="0" r="22225" b="25400"/>
                <wp:wrapNone/>
                <wp:docPr id="430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64579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1521FF1"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Referral to MASH- Anyone/ safeguarding lead refers to MASH, following up in writing within 48 hours</w:t>
                            </w:r>
                          </w:p>
                        </w:txbxContent>
                      </wps:txbx>
                      <wps:bodyPr>
                        <a:spAutoFit/>
                      </wps:bodyPr>
                    </wps:wsp>
                  </a:graphicData>
                </a:graphic>
              </wp:anchor>
            </w:drawing>
          </mc:Choice>
          <mc:Fallback>
            <w:pict>
              <v:shape w14:anchorId="5C8279D2" id="Text Box 8" o:spid="_x0000_s1032" type="#_x0000_t202" style="position:absolute;left:0;text-align:left;margin-left:-30.75pt;margin-top:.85pt;width:274.25pt;height:50.8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" filled="f" fillcolor="#4f81bd [3204]" strokecolor="black [3213]">
                <v:shadow color="#eeece1 [3214]"/>
                <v:textbox style="mso-fit-shape-to-text:t">
                  <w:txbxContent>
                    <w:p w14:paraId="71521FF1"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 xml:space="preserve">Referral to MASH- Anyone/ safeguarding lead refers to MASH, following up in writing within 48 </w:t>
                      </w:r>
                      <w:proofErr w:type="gramStart"/>
                      <w:r>
                        <w:rPr>
                          <w:rFonts w:ascii="Arial" w:hAnsi="Arial" w:cstheme="minorBidi"/>
                          <w:b/>
                          <w:bCs/>
                          <w:color w:val="000000" w:themeColor="text1"/>
                          <w:kern w:val="24"/>
                        </w:rPr>
                        <w:t>hours</w:t>
                      </w:r>
                      <w:proofErr w:type="gramEnd"/>
                    </w:p>
                  </w:txbxContent>
                </v:textbox>
              </v:shape>
            </w:pict>
          </mc:Fallback>
        </mc:AlternateContent>
      </w:r>
    </w:p>
    <w:p w14:paraId="25CA7E04" w14:textId="77777777" w:rsidR="00D571DC" w:rsidRDefault="00D571DC" w:rsidP="00D758C1">
      <w:pPr>
        <w:keepNext/>
        <w:ind w:left="360"/>
        <w:jc w:val="center"/>
        <w:outlineLvl w:val="0"/>
        <w:rPr>
          <w:b/>
          <w:bCs/>
          <w:color w:val="auto"/>
          <w:sz w:val="28"/>
        </w:rPr>
      </w:pPr>
      <w:r>
        <w:rPr>
          <w:noProof/>
          <w:lang w:eastAsia="en-GB"/>
        </w:rPr>
        <mc:AlternateContent>
          <mc:Choice Requires="wps">
            <w:drawing>
              <wp:anchor distT="0" distB="0" distL="114300" distR="114300" simplePos="0" relativeHeight="251839488" behindDoc="0" locked="0" layoutInCell="1" allowOverlap="1" wp14:anchorId="4EBE04E3" wp14:editId="6ACE5D77">
                <wp:simplePos x="0" y="0"/>
                <wp:positionH relativeFrom="column">
                  <wp:posOffset>3236595</wp:posOffset>
                </wp:positionH>
                <wp:positionV relativeFrom="paragraph">
                  <wp:posOffset>186690</wp:posOffset>
                </wp:positionV>
                <wp:extent cx="614045" cy="327025"/>
                <wp:effectExtent l="38100" t="38100" r="14605" b="34925"/>
                <wp:wrapNone/>
                <wp:docPr id="6" name="Line 18"/>
                <wp:cNvGraphicFramePr/>
                <a:graphic xmlns:a="http://schemas.openxmlformats.org/drawingml/2006/main">
                  <a:graphicData uri="http://schemas.microsoft.com/office/word/2010/wordprocessingShape">
                    <wps:wsp>
                      <wps:cNvCnPr/>
                      <wps:spPr bwMode="auto">
                        <a:xfrm flipH="1" flipV="1">
                          <a:off x="0" y="0"/>
                          <a:ext cx="614045" cy="32702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4E7342F" id="Line 18" o:spid="_x0000_s1026" style="position:absolute;flip:x 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5pt,14.7pt" to="303.2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" strokecolor="black [3213]">
                <v:stroke endarrow="block"/>
                <v:shadow color="#eeece1 [3214]"/>
              </v:line>
            </w:pict>
          </mc:Fallback>
        </mc:AlternateContent>
      </w:r>
    </w:p>
    <w:p w14:paraId="64511D58" w14:textId="77777777" w:rsidR="00D571DC" w:rsidRDefault="00D571DC" w:rsidP="00D758C1">
      <w:pPr>
        <w:keepNext/>
        <w:ind w:left="360"/>
        <w:jc w:val="center"/>
        <w:outlineLvl w:val="0"/>
        <w:rPr>
          <w:b/>
          <w:bCs/>
          <w:color w:val="auto"/>
          <w:sz w:val="28"/>
        </w:rPr>
      </w:pPr>
    </w:p>
    <w:p w14:paraId="16DF9429" w14:textId="77777777" w:rsidR="00D571DC" w:rsidRDefault="00D571DC" w:rsidP="00D758C1">
      <w:pPr>
        <w:keepNext/>
        <w:ind w:left="360"/>
        <w:jc w:val="center"/>
        <w:outlineLvl w:val="0"/>
        <w:rPr>
          <w:b/>
          <w:bCs/>
          <w:color w:val="auto"/>
          <w:sz w:val="28"/>
        </w:rPr>
      </w:pPr>
    </w:p>
    <w:p w14:paraId="1A439E8C" w14:textId="77777777" w:rsidR="00D571DC" w:rsidRDefault="00D571DC" w:rsidP="00D758C1">
      <w:pPr>
        <w:keepNext/>
        <w:ind w:left="360"/>
        <w:jc w:val="center"/>
        <w:outlineLvl w:val="0"/>
        <w:rPr>
          <w:b/>
          <w:bCs/>
          <w:color w:val="auto"/>
          <w:sz w:val="28"/>
        </w:rPr>
      </w:pPr>
      <w:r>
        <w:rPr>
          <w:noProof/>
          <w:lang w:eastAsia="en-GB"/>
        </w:rPr>
        <mc:AlternateContent>
          <mc:Choice Requires="wps">
            <w:drawing>
              <wp:anchor distT="0" distB="0" distL="114300" distR="114300" simplePos="0" relativeHeight="251843584" behindDoc="0" locked="0" layoutInCell="1" allowOverlap="1" wp14:anchorId="09E498BE" wp14:editId="21C463E7">
                <wp:simplePos x="0" y="0"/>
                <wp:positionH relativeFrom="column">
                  <wp:posOffset>808459</wp:posOffset>
                </wp:positionH>
                <wp:positionV relativeFrom="paragraph">
                  <wp:posOffset>9715</wp:posOffset>
                </wp:positionV>
                <wp:extent cx="0" cy="424464"/>
                <wp:effectExtent l="76200" t="0" r="57150" b="52070"/>
                <wp:wrapNone/>
                <wp:docPr id="8" name="Line 18"/>
                <wp:cNvGraphicFramePr/>
                <a:graphic xmlns:a="http://schemas.openxmlformats.org/drawingml/2006/main">
                  <a:graphicData uri="http://schemas.microsoft.com/office/word/2010/wordprocessingShape">
                    <wps:wsp>
                      <wps:cNvCnPr/>
                      <wps:spPr bwMode="auto">
                        <a:xfrm>
                          <a:off x="0" y="0"/>
                          <a:ext cx="0" cy="424464"/>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w14:anchorId="70030F08" id="Line 18" o:spid="_x0000_s1026" style="position:absolute;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65pt,.75pt" to="63.6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" strokecolor="black [3213]">
                <v:stroke endarrow="block"/>
                <v:shadow color="#eeece1 [3214]"/>
              </v:line>
            </w:pict>
          </mc:Fallback>
        </mc:AlternateContent>
      </w:r>
    </w:p>
    <w:p w14:paraId="2F26166F" w14:textId="77777777" w:rsidR="00D571DC" w:rsidRDefault="00D571DC" w:rsidP="00D758C1">
      <w:pPr>
        <w:keepNext/>
        <w:ind w:left="360"/>
        <w:jc w:val="center"/>
        <w:outlineLvl w:val="0"/>
        <w:rPr>
          <w:b/>
          <w:bCs/>
          <w:color w:val="auto"/>
          <w:sz w:val="28"/>
        </w:rPr>
      </w:pPr>
    </w:p>
    <w:p w14:paraId="6337754B" w14:textId="77777777" w:rsidR="00D571DC" w:rsidRDefault="00D571DC" w:rsidP="00D758C1">
      <w:pPr>
        <w:keepNext/>
        <w:ind w:left="360"/>
        <w:jc w:val="center"/>
        <w:outlineLvl w:val="0"/>
        <w:rPr>
          <w:b/>
          <w:bCs/>
          <w:color w:val="auto"/>
          <w:sz w:val="28"/>
        </w:rPr>
      </w:pPr>
      <w:r w:rsidRPr="00D571DC">
        <w:rPr>
          <w:noProof/>
          <w:lang w:eastAsia="en-GB"/>
        </w:rPr>
        <mc:AlternateContent>
          <mc:Choice Requires="wps">
            <w:drawing>
              <wp:anchor distT="0" distB="0" distL="114300" distR="114300" simplePos="0" relativeHeight="251823104" behindDoc="0" locked="0" layoutInCell="1" allowOverlap="1" wp14:anchorId="06395536" wp14:editId="6086A63F">
                <wp:simplePos x="0" y="0"/>
                <wp:positionH relativeFrom="column">
                  <wp:posOffset>-390525</wp:posOffset>
                </wp:positionH>
                <wp:positionV relativeFrom="paragraph">
                  <wp:posOffset>94615</wp:posOffset>
                </wp:positionV>
                <wp:extent cx="3465195" cy="831850"/>
                <wp:effectExtent l="0" t="0" r="20955" b="21590"/>
                <wp:wrapNone/>
                <wp:docPr id="430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83185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EA480C6"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MASH consideration – CSC decide in one working day what action will be taken, including an assessment if needed and feedback to the referrer</w:t>
                            </w:r>
                          </w:p>
                        </w:txbxContent>
                      </wps:txbx>
                      <wps:bodyPr>
                        <a:spAutoFit/>
                      </wps:bodyPr>
                    </wps:wsp>
                  </a:graphicData>
                </a:graphic>
              </wp:anchor>
            </w:drawing>
          </mc:Choice>
          <mc:Fallback>
            <w:pict>
              <v:shape w14:anchorId="06395536" id="Text Box 10" o:spid="_x0000_s1033" type="#_x0000_t202" style="position:absolute;left:0;text-align:left;margin-left:-30.75pt;margin-top:7.45pt;width:272.85pt;height:65.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" filled="f" fillcolor="#4f81bd [3204]" strokecolor="black [3213]">
                <v:shadow color="#eeece1 [3214]"/>
                <v:textbox style="mso-fit-shape-to-text:t">
                  <w:txbxContent>
                    <w:p w14:paraId="7EA480C6"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 xml:space="preserve">MASH consideration – CSC decide in one working day what action will be taken, including an assessment if needed and feedback to the </w:t>
                      </w:r>
                      <w:proofErr w:type="gramStart"/>
                      <w:r>
                        <w:rPr>
                          <w:rFonts w:ascii="Arial" w:hAnsi="Arial" w:cstheme="minorBidi"/>
                          <w:b/>
                          <w:bCs/>
                          <w:color w:val="000000" w:themeColor="text1"/>
                          <w:kern w:val="24"/>
                        </w:rPr>
                        <w:t>referrer</w:t>
                      </w:r>
                      <w:proofErr w:type="gramEnd"/>
                    </w:p>
                  </w:txbxContent>
                </v:textbox>
              </v:shape>
            </w:pict>
          </mc:Fallback>
        </mc:AlternateContent>
      </w:r>
    </w:p>
    <w:p w14:paraId="619B9756" w14:textId="77777777" w:rsidR="00D571DC" w:rsidRDefault="00D571DC" w:rsidP="00D758C1">
      <w:pPr>
        <w:keepNext/>
        <w:ind w:left="360"/>
        <w:jc w:val="center"/>
        <w:outlineLvl w:val="0"/>
        <w:rPr>
          <w:b/>
          <w:bCs/>
          <w:color w:val="auto"/>
          <w:sz w:val="28"/>
        </w:rPr>
      </w:pPr>
    </w:p>
    <w:p w14:paraId="290996F6" w14:textId="77777777" w:rsidR="00D571DC" w:rsidRDefault="00D571DC" w:rsidP="00D758C1">
      <w:pPr>
        <w:keepNext/>
        <w:ind w:left="360"/>
        <w:jc w:val="center"/>
        <w:outlineLvl w:val="0"/>
        <w:rPr>
          <w:b/>
          <w:bCs/>
          <w:color w:val="auto"/>
          <w:sz w:val="28"/>
        </w:rPr>
      </w:pPr>
      <w:r>
        <w:rPr>
          <w:noProof/>
          <w:lang w:eastAsia="en-GB"/>
        </w:rPr>
        <mc:AlternateContent>
          <mc:Choice Requires="wps">
            <w:drawing>
              <wp:anchor distT="0" distB="0" distL="114300" distR="114300" simplePos="0" relativeHeight="251841536" behindDoc="0" locked="0" layoutInCell="1" allowOverlap="1" wp14:anchorId="28A4B07B" wp14:editId="5113203F">
                <wp:simplePos x="0" y="0"/>
                <wp:positionH relativeFrom="column">
                  <wp:posOffset>3235325</wp:posOffset>
                </wp:positionH>
                <wp:positionV relativeFrom="paragraph">
                  <wp:posOffset>146050</wp:posOffset>
                </wp:positionV>
                <wp:extent cx="819785" cy="580390"/>
                <wp:effectExtent l="0" t="0" r="75565" b="48260"/>
                <wp:wrapNone/>
                <wp:docPr id="7" name="Line 18"/>
                <wp:cNvGraphicFramePr/>
                <a:graphic xmlns:a="http://schemas.openxmlformats.org/drawingml/2006/main">
                  <a:graphicData uri="http://schemas.microsoft.com/office/word/2010/wordprocessingShape">
                    <wps:wsp>
                      <wps:cNvCnPr/>
                      <wps:spPr bwMode="auto">
                        <a:xfrm>
                          <a:off x="0" y="0"/>
                          <a:ext cx="819785" cy="58039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48CFACF" id="Line 18"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75pt,11.5pt" to="319.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" strokecolor="black [3213]">
                <v:stroke endarrow="block"/>
                <v:shadow color="#eeece1 [3214]"/>
              </v:line>
            </w:pict>
          </mc:Fallback>
        </mc:AlternateContent>
      </w:r>
    </w:p>
    <w:p w14:paraId="6FF1113D" w14:textId="77777777" w:rsidR="00D571DC" w:rsidRDefault="00D571DC" w:rsidP="00D758C1">
      <w:pPr>
        <w:keepNext/>
        <w:ind w:left="360"/>
        <w:jc w:val="center"/>
        <w:outlineLvl w:val="0"/>
        <w:rPr>
          <w:b/>
          <w:bCs/>
          <w:color w:val="auto"/>
          <w:sz w:val="28"/>
        </w:rPr>
      </w:pPr>
    </w:p>
    <w:p w14:paraId="0E2F4201" w14:textId="77777777" w:rsidR="00D571DC" w:rsidRDefault="00D571DC" w:rsidP="00D758C1">
      <w:pPr>
        <w:keepNext/>
        <w:ind w:left="360"/>
        <w:jc w:val="center"/>
        <w:outlineLvl w:val="0"/>
        <w:rPr>
          <w:b/>
          <w:bCs/>
          <w:color w:val="auto"/>
          <w:sz w:val="28"/>
        </w:rPr>
      </w:pPr>
    </w:p>
    <w:p w14:paraId="4603E91E" w14:textId="77777777" w:rsidR="00D571DC" w:rsidRDefault="00D571DC" w:rsidP="00D758C1">
      <w:pPr>
        <w:keepNext/>
        <w:ind w:left="360"/>
        <w:jc w:val="center"/>
        <w:outlineLvl w:val="0"/>
        <w:rPr>
          <w:b/>
          <w:bCs/>
          <w:color w:val="auto"/>
          <w:sz w:val="28"/>
        </w:rPr>
      </w:pPr>
      <w:r>
        <w:rPr>
          <w:noProof/>
          <w:lang w:eastAsia="en-GB"/>
        </w:rPr>
        <mc:AlternateContent>
          <mc:Choice Requires="wps">
            <w:drawing>
              <wp:anchor distT="0" distB="0" distL="114300" distR="114300" simplePos="0" relativeHeight="251845632" behindDoc="0" locked="0" layoutInCell="1" allowOverlap="1" wp14:anchorId="65C8E840" wp14:editId="6782D782">
                <wp:simplePos x="0" y="0"/>
                <wp:positionH relativeFrom="column">
                  <wp:posOffset>808459</wp:posOffset>
                </wp:positionH>
                <wp:positionV relativeFrom="paragraph">
                  <wp:posOffset>121257</wp:posOffset>
                </wp:positionV>
                <wp:extent cx="0" cy="1665026"/>
                <wp:effectExtent l="76200" t="0" r="57150" b="49530"/>
                <wp:wrapNone/>
                <wp:docPr id="9" name="Line 18"/>
                <wp:cNvGraphicFramePr/>
                <a:graphic xmlns:a="http://schemas.openxmlformats.org/drawingml/2006/main">
                  <a:graphicData uri="http://schemas.microsoft.com/office/word/2010/wordprocessingShape">
                    <wps:wsp>
                      <wps:cNvCnPr/>
                      <wps:spPr bwMode="auto">
                        <a:xfrm>
                          <a:off x="0" y="0"/>
                          <a:ext cx="0" cy="1665026"/>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w14:anchorId="7F788BFA" id="Line 18" o:spid="_x0000_s1026" style="position:absolute;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65pt,9.55pt" to="63.6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" strokecolor="black [3213]">
                <v:stroke endarrow="block"/>
                <v:shadow color="#eeece1 [3214]"/>
              </v:line>
            </w:pict>
          </mc:Fallback>
        </mc:AlternateContent>
      </w:r>
      <w:r w:rsidRPr="00D571DC">
        <w:rPr>
          <w:noProof/>
          <w:lang w:eastAsia="en-GB"/>
        </w:rPr>
        <mc:AlternateContent>
          <mc:Choice Requires="wps">
            <w:drawing>
              <wp:anchor distT="0" distB="0" distL="114300" distR="114300" simplePos="0" relativeHeight="251831296" behindDoc="0" locked="0" layoutInCell="1" allowOverlap="1" wp14:anchorId="21928486" wp14:editId="0CF2CA8C">
                <wp:simplePos x="0" y="0"/>
                <wp:positionH relativeFrom="column">
                  <wp:posOffset>2775974</wp:posOffset>
                </wp:positionH>
                <wp:positionV relativeFrom="paragraph">
                  <wp:posOffset>177800</wp:posOffset>
                </wp:positionV>
                <wp:extent cx="3797300" cy="1200150"/>
                <wp:effectExtent l="0" t="0" r="12700" b="13970"/>
                <wp:wrapNone/>
                <wp:docPr id="430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120015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1C59A76"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No assessment by CSC – if no section 17 or 47 assessment is recommended, an early help assessment may be recommended and /or referral to universal/ specialist services – CSC/ MASH will feedback to the referrer – MASH may offer support</w:t>
                            </w:r>
                          </w:p>
                        </w:txbxContent>
                      </wps:txbx>
                      <wps:bodyPr>
                        <a:spAutoFit/>
                      </wps:bodyPr>
                    </wps:wsp>
                  </a:graphicData>
                </a:graphic>
              </wp:anchor>
            </w:drawing>
          </mc:Choice>
          <mc:Fallback>
            <w:pict>
              <v:shape w14:anchorId="21928486" id="Text Box 11" o:spid="_x0000_s1034" type="#_x0000_t202" style="position:absolute;left:0;text-align:left;margin-left:218.6pt;margin-top:14pt;width:299pt;height:94.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" filled="f" fillcolor="#4f81bd [3204]" strokecolor="black [3213]">
                <v:shadow color="#eeece1 [3214]"/>
                <v:textbox style="mso-fit-shape-to-text:t">
                  <w:txbxContent>
                    <w:p w14:paraId="31C59A76"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 xml:space="preserve">No assessment by CSC – if no section 17 or 47 assessment is recommended, an early help assessment may be recommended and /or referral to universal/ specialist services – CSC/ MASH will feedback to the referrer – MASH may offer </w:t>
                      </w:r>
                      <w:proofErr w:type="gramStart"/>
                      <w:r>
                        <w:rPr>
                          <w:rFonts w:ascii="Arial" w:hAnsi="Arial" w:cstheme="minorBidi"/>
                          <w:b/>
                          <w:bCs/>
                          <w:color w:val="000000" w:themeColor="text1"/>
                          <w:kern w:val="24"/>
                        </w:rPr>
                        <w:t>support</w:t>
                      </w:r>
                      <w:proofErr w:type="gramEnd"/>
                    </w:p>
                  </w:txbxContent>
                </v:textbox>
              </v:shape>
            </w:pict>
          </mc:Fallback>
        </mc:AlternateContent>
      </w:r>
    </w:p>
    <w:p w14:paraId="1F130C0D" w14:textId="77777777" w:rsidR="00D571DC" w:rsidRDefault="00D571DC" w:rsidP="00D758C1">
      <w:pPr>
        <w:keepNext/>
        <w:ind w:left="360"/>
        <w:jc w:val="center"/>
        <w:outlineLvl w:val="0"/>
        <w:rPr>
          <w:b/>
          <w:bCs/>
          <w:color w:val="auto"/>
          <w:sz w:val="28"/>
        </w:rPr>
      </w:pPr>
    </w:p>
    <w:p w14:paraId="38C214A2" w14:textId="77777777" w:rsidR="00D571DC" w:rsidRDefault="00D571DC" w:rsidP="00D758C1">
      <w:pPr>
        <w:keepNext/>
        <w:ind w:left="360"/>
        <w:jc w:val="center"/>
        <w:outlineLvl w:val="0"/>
        <w:rPr>
          <w:b/>
          <w:bCs/>
          <w:color w:val="auto"/>
          <w:sz w:val="28"/>
        </w:rPr>
      </w:pPr>
    </w:p>
    <w:p w14:paraId="089E5064" w14:textId="77777777" w:rsidR="00D571DC" w:rsidRDefault="00D571DC" w:rsidP="00D758C1">
      <w:pPr>
        <w:keepNext/>
        <w:ind w:left="360"/>
        <w:jc w:val="center"/>
        <w:outlineLvl w:val="0"/>
        <w:rPr>
          <w:b/>
          <w:bCs/>
          <w:color w:val="auto"/>
          <w:sz w:val="28"/>
        </w:rPr>
      </w:pPr>
    </w:p>
    <w:p w14:paraId="3C7EAF05" w14:textId="77777777" w:rsidR="00D571DC" w:rsidRDefault="00D571DC" w:rsidP="00D758C1">
      <w:pPr>
        <w:keepNext/>
        <w:ind w:left="360"/>
        <w:jc w:val="center"/>
        <w:outlineLvl w:val="0"/>
        <w:rPr>
          <w:b/>
          <w:bCs/>
          <w:color w:val="auto"/>
          <w:sz w:val="28"/>
        </w:rPr>
      </w:pPr>
    </w:p>
    <w:p w14:paraId="630D307A" w14:textId="77777777" w:rsidR="00D571DC" w:rsidRDefault="00D571DC" w:rsidP="00D758C1">
      <w:pPr>
        <w:keepNext/>
        <w:ind w:left="360"/>
        <w:jc w:val="center"/>
        <w:outlineLvl w:val="0"/>
        <w:rPr>
          <w:b/>
          <w:bCs/>
          <w:color w:val="auto"/>
          <w:sz w:val="28"/>
        </w:rPr>
      </w:pPr>
    </w:p>
    <w:p w14:paraId="0C09941C" w14:textId="77777777" w:rsidR="00D571DC" w:rsidRDefault="00D571DC" w:rsidP="00D758C1">
      <w:pPr>
        <w:keepNext/>
        <w:ind w:left="360"/>
        <w:jc w:val="center"/>
        <w:outlineLvl w:val="0"/>
        <w:rPr>
          <w:b/>
          <w:bCs/>
          <w:color w:val="auto"/>
          <w:sz w:val="28"/>
        </w:rPr>
      </w:pPr>
    </w:p>
    <w:p w14:paraId="6683BD34" w14:textId="77777777" w:rsidR="00D571DC" w:rsidRDefault="00D571DC" w:rsidP="00D758C1">
      <w:pPr>
        <w:keepNext/>
        <w:ind w:left="360"/>
        <w:jc w:val="center"/>
        <w:outlineLvl w:val="0"/>
        <w:rPr>
          <w:b/>
          <w:bCs/>
          <w:color w:val="auto"/>
          <w:sz w:val="28"/>
        </w:rPr>
      </w:pPr>
    </w:p>
    <w:p w14:paraId="66FE5538" w14:textId="77777777" w:rsidR="00D571DC" w:rsidRDefault="00D571DC" w:rsidP="00D758C1">
      <w:pPr>
        <w:keepNext/>
        <w:ind w:left="360"/>
        <w:jc w:val="center"/>
        <w:outlineLvl w:val="0"/>
        <w:rPr>
          <w:b/>
          <w:bCs/>
          <w:color w:val="auto"/>
          <w:sz w:val="28"/>
        </w:rPr>
      </w:pPr>
    </w:p>
    <w:p w14:paraId="461843AC" w14:textId="77777777" w:rsidR="00D571DC" w:rsidRDefault="00D571DC" w:rsidP="00D758C1">
      <w:pPr>
        <w:keepNext/>
        <w:ind w:left="360"/>
        <w:jc w:val="center"/>
        <w:outlineLvl w:val="0"/>
        <w:rPr>
          <w:b/>
          <w:bCs/>
          <w:color w:val="auto"/>
          <w:sz w:val="28"/>
        </w:rPr>
      </w:pPr>
      <w:r w:rsidRPr="00D571DC">
        <w:rPr>
          <w:noProof/>
          <w:lang w:eastAsia="en-GB"/>
        </w:rPr>
        <mc:AlternateContent>
          <mc:Choice Requires="wps">
            <w:drawing>
              <wp:anchor distT="0" distB="0" distL="114300" distR="114300" simplePos="0" relativeHeight="251825152" behindDoc="0" locked="0" layoutInCell="1" allowOverlap="1" wp14:anchorId="5951035F" wp14:editId="13FB3B4A">
                <wp:simplePos x="0" y="0"/>
                <wp:positionH relativeFrom="column">
                  <wp:posOffset>-308610</wp:posOffset>
                </wp:positionH>
                <wp:positionV relativeFrom="paragraph">
                  <wp:posOffset>15875</wp:posOffset>
                </wp:positionV>
                <wp:extent cx="3465195" cy="645795"/>
                <wp:effectExtent l="0" t="0" r="20955" b="25400"/>
                <wp:wrapNone/>
                <wp:docPr id="430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64579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76A4467"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Assessment – CSC complete an assessment within 45 days of the referral – it could be a section 17 or 47</w:t>
                            </w:r>
                          </w:p>
                        </w:txbxContent>
                      </wps:txbx>
                      <wps:bodyPr>
                        <a:spAutoFit/>
                      </wps:bodyPr>
                    </wps:wsp>
                  </a:graphicData>
                </a:graphic>
              </wp:anchor>
            </w:drawing>
          </mc:Choice>
          <mc:Fallback>
            <w:pict>
              <v:shape w14:anchorId="5951035F" id="Text Box 13" o:spid="_x0000_s1035" type="#_x0000_t202" style="position:absolute;left:0;text-align:left;margin-left:-24.3pt;margin-top:1.25pt;width:272.85pt;height:50.8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" filled="f" fillcolor="#4f81bd [3204]" strokecolor="black [3213]">
                <v:shadow color="#eeece1 [3214]"/>
                <v:textbox style="mso-fit-shape-to-text:t">
                  <w:txbxContent>
                    <w:p w14:paraId="576A4467" w14:textId="77777777" w:rsidR="001A4AC9" w:rsidRDefault="001A4AC9" w:rsidP="00D571DC">
                      <w:pPr>
                        <w:pStyle w:val="NormalWeb"/>
                        <w:kinsoku w:val="0"/>
                        <w:overflowPunct w:val="0"/>
                        <w:spacing w:before="144" w:beforeAutospacing="0" w:after="0" w:afterAutospacing="0"/>
                        <w:jc w:val="center"/>
                        <w:textAlignment w:val="baseline"/>
                      </w:pPr>
                      <w:r>
                        <w:rPr>
                          <w:rFonts w:ascii="Arial" w:hAnsi="Arial" w:cstheme="minorBidi"/>
                          <w:b/>
                          <w:bCs/>
                          <w:color w:val="000000" w:themeColor="text1"/>
                          <w:kern w:val="24"/>
                        </w:rPr>
                        <w:t xml:space="preserve">Assessment – CSC complete an assessment within 45 days of the referral – it could be a section 17 or </w:t>
                      </w:r>
                      <w:proofErr w:type="gramStart"/>
                      <w:r>
                        <w:rPr>
                          <w:rFonts w:ascii="Arial" w:hAnsi="Arial" w:cstheme="minorBidi"/>
                          <w:b/>
                          <w:bCs/>
                          <w:color w:val="000000" w:themeColor="text1"/>
                          <w:kern w:val="24"/>
                        </w:rPr>
                        <w:t>47</w:t>
                      </w:r>
                      <w:proofErr w:type="gramEnd"/>
                    </w:p>
                  </w:txbxContent>
                </v:textbox>
              </v:shape>
            </w:pict>
          </mc:Fallback>
        </mc:AlternateContent>
      </w:r>
    </w:p>
    <w:p w14:paraId="2BE900C4" w14:textId="77777777" w:rsidR="00D571DC" w:rsidRDefault="00D571DC" w:rsidP="00D758C1">
      <w:pPr>
        <w:keepNext/>
        <w:ind w:left="360"/>
        <w:jc w:val="center"/>
        <w:outlineLvl w:val="0"/>
        <w:rPr>
          <w:b/>
          <w:bCs/>
          <w:color w:val="auto"/>
          <w:sz w:val="28"/>
        </w:rPr>
      </w:pPr>
    </w:p>
    <w:p w14:paraId="24CF2C88" w14:textId="77777777" w:rsidR="00D571DC" w:rsidRDefault="00D571DC" w:rsidP="00D758C1">
      <w:pPr>
        <w:keepNext/>
        <w:ind w:left="360"/>
        <w:jc w:val="center"/>
        <w:outlineLvl w:val="0"/>
        <w:rPr>
          <w:b/>
          <w:bCs/>
          <w:color w:val="auto"/>
          <w:sz w:val="28"/>
        </w:rPr>
      </w:pPr>
    </w:p>
    <w:p w14:paraId="3AEC2244" w14:textId="77777777" w:rsidR="00D571DC" w:rsidRDefault="00D571DC" w:rsidP="00D758C1">
      <w:pPr>
        <w:keepNext/>
        <w:ind w:left="360"/>
        <w:jc w:val="center"/>
        <w:outlineLvl w:val="0"/>
        <w:rPr>
          <w:b/>
          <w:bCs/>
          <w:color w:val="auto"/>
          <w:sz w:val="28"/>
        </w:rPr>
      </w:pPr>
    </w:p>
    <w:p w14:paraId="0FEB61C6" w14:textId="77777777" w:rsidR="00D571DC" w:rsidRDefault="00D571DC" w:rsidP="00D758C1">
      <w:pPr>
        <w:keepNext/>
        <w:ind w:left="360"/>
        <w:jc w:val="center"/>
        <w:outlineLvl w:val="0"/>
        <w:rPr>
          <w:b/>
          <w:bCs/>
          <w:color w:val="auto"/>
          <w:sz w:val="28"/>
        </w:rPr>
      </w:pPr>
    </w:p>
    <w:p w14:paraId="54129EF4" w14:textId="77777777" w:rsidR="00D571DC" w:rsidRDefault="00D571DC" w:rsidP="00D758C1">
      <w:pPr>
        <w:keepNext/>
        <w:ind w:left="360"/>
        <w:jc w:val="center"/>
        <w:outlineLvl w:val="0"/>
        <w:rPr>
          <w:b/>
          <w:bCs/>
          <w:color w:val="auto"/>
          <w:sz w:val="28"/>
        </w:rPr>
      </w:pPr>
    </w:p>
    <w:p w14:paraId="580F276F" w14:textId="2C726BC2" w:rsidR="00E61A6F" w:rsidRPr="007F6632" w:rsidRDefault="007F6632" w:rsidP="007F6632">
      <w:pPr>
        <w:keepNext/>
        <w:ind w:left="360"/>
        <w:jc w:val="center"/>
        <w:outlineLvl w:val="0"/>
        <w:rPr>
          <w:b/>
          <w:bCs/>
          <w:color w:val="auto"/>
          <w:sz w:val="28"/>
        </w:rPr>
      </w:pPr>
      <w:r>
        <w:rPr>
          <w:noProof/>
          <w:lang w:eastAsia="en-GB"/>
        </w:rPr>
        <w:drawing>
          <wp:anchor distT="0" distB="0" distL="114300" distR="114300" simplePos="0" relativeHeight="251846656" behindDoc="1" locked="0" layoutInCell="1" allowOverlap="1" wp14:anchorId="281E4F50" wp14:editId="5B683E54">
            <wp:simplePos x="0" y="0"/>
            <wp:positionH relativeFrom="page">
              <wp:align>right</wp:align>
            </wp:positionH>
            <wp:positionV relativeFrom="paragraph">
              <wp:posOffset>0</wp:posOffset>
            </wp:positionV>
            <wp:extent cx="6968490" cy="9105900"/>
            <wp:effectExtent l="0" t="0" r="3810" b="0"/>
            <wp:wrapTight wrapText="bothSides">
              <wp:wrapPolygon edited="0">
                <wp:start x="0" y="0"/>
                <wp:lineTo x="0" y="21555"/>
                <wp:lineTo x="21553" y="21555"/>
                <wp:lineTo x="21553" y="0"/>
                <wp:lineTo x="0" y="0"/>
              </wp:wrapPolygon>
            </wp:wrapTight>
            <wp:docPr id="100364" name="Picture 10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b="2845"/>
                    <a:stretch/>
                  </pic:blipFill>
                  <pic:spPr bwMode="auto">
                    <a:xfrm>
                      <a:off x="0" y="0"/>
                      <a:ext cx="6968490" cy="910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3"/>
    </w:p>
    <w:p w14:paraId="7DD377CD" w14:textId="2D435177" w:rsidR="007F6632" w:rsidRDefault="007F6632" w:rsidP="007F6632">
      <w:pPr>
        <w:rPr>
          <w:rFonts w:ascii="Calibri" w:hAnsi="Calibri" w:cs="Arial"/>
          <w:b/>
        </w:rPr>
      </w:pPr>
      <w:r>
        <w:rPr>
          <w:noProof/>
        </w:rPr>
        <w:drawing>
          <wp:inline distT="0" distB="0" distL="0" distR="0" wp14:anchorId="3B05F72C" wp14:editId="0C10D933">
            <wp:extent cx="1498600" cy="660400"/>
            <wp:effectExtent l="0" t="0" r="6350" b="635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0" cy="660400"/>
                    </a:xfrm>
                    <a:prstGeom prst="rect">
                      <a:avLst/>
                    </a:prstGeom>
                    <a:noFill/>
                    <a:ln>
                      <a:noFill/>
                    </a:ln>
                  </pic:spPr>
                </pic:pic>
              </a:graphicData>
            </a:graphic>
          </wp:inline>
        </w:drawing>
      </w:r>
      <w:r>
        <w:tab/>
      </w:r>
      <w:r>
        <w:tab/>
      </w:r>
      <w:r>
        <w:tab/>
      </w:r>
      <w:r>
        <w:object w:dxaOrig="16588" w:dyaOrig="4844" w14:anchorId="2DFBB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pt;height:58.15pt" o:ole="">
            <v:imagedata r:id="rId15" o:title=""/>
          </v:shape>
          <o:OLEObject Type="Embed" ProgID="MSPhotoEd.3" ShapeID="_x0000_i1025" DrawAspect="Content" ObjectID="_1793167139" r:id="rId16"/>
        </w:object>
      </w:r>
      <w:r>
        <w:tab/>
      </w:r>
      <w:r>
        <w:tab/>
      </w:r>
      <w:r>
        <w:tab/>
      </w:r>
      <w:r>
        <w:tab/>
      </w:r>
      <w:r>
        <w:tab/>
      </w:r>
    </w:p>
    <w:p w14:paraId="34A7F433" w14:textId="77777777" w:rsidR="007F6632" w:rsidRPr="001D4C40" w:rsidRDefault="007F6632" w:rsidP="007F6632">
      <w:pPr>
        <w:jc w:val="center"/>
        <w:rPr>
          <w:rFonts w:ascii="Calibri" w:hAnsi="Calibri" w:cs="Arial"/>
          <w:b/>
        </w:rPr>
      </w:pPr>
      <w:r w:rsidRPr="001D4C40">
        <w:rPr>
          <w:rFonts w:ascii="Calibri" w:hAnsi="Calibri" w:cs="Arial"/>
          <w:b/>
        </w:rPr>
        <w:t>ALLEGATIONS OR CONCERN</w:t>
      </w:r>
      <w:r>
        <w:rPr>
          <w:rFonts w:ascii="Calibri" w:hAnsi="Calibri" w:cs="Arial"/>
          <w:b/>
        </w:rPr>
        <w:t>S</w:t>
      </w:r>
      <w:r w:rsidRPr="001D4C40">
        <w:rPr>
          <w:rFonts w:ascii="Calibri" w:hAnsi="Calibri" w:cs="Arial"/>
          <w:b/>
        </w:rPr>
        <w:t xml:space="preserve"> ABOUT A </w:t>
      </w:r>
    </w:p>
    <w:p w14:paraId="2A5024C4" w14:textId="77777777" w:rsidR="007F6632" w:rsidRDefault="007F6632" w:rsidP="007F6632">
      <w:pPr>
        <w:jc w:val="center"/>
        <w:rPr>
          <w:rFonts w:ascii="Calibri" w:hAnsi="Calibri" w:cs="Arial"/>
          <w:b/>
        </w:rPr>
      </w:pPr>
      <w:r w:rsidRPr="001D4C40">
        <w:rPr>
          <w:rFonts w:ascii="Calibri" w:hAnsi="Calibri" w:cs="Arial"/>
          <w:b/>
        </w:rPr>
        <w:t>PERSON WORKING WITH CHILDREN</w:t>
      </w:r>
      <w:r>
        <w:rPr>
          <w:rFonts w:ascii="Calibri" w:hAnsi="Calibri" w:cs="Arial"/>
          <w:b/>
        </w:rPr>
        <w:t>.</w:t>
      </w:r>
    </w:p>
    <w:p w14:paraId="5F9F3DAE" w14:textId="77777777" w:rsidR="007F6632" w:rsidRDefault="007F6632" w:rsidP="007F6632">
      <w:pPr>
        <w:jc w:val="center"/>
        <w:rPr>
          <w:rFonts w:ascii="Calibri" w:hAnsi="Calibri" w:cs="Arial"/>
          <w:b/>
        </w:rPr>
      </w:pPr>
    </w:p>
    <w:p w14:paraId="7B0E2B2D" w14:textId="77777777" w:rsidR="007F6632" w:rsidRDefault="007F6632" w:rsidP="007F6632">
      <w:pPr>
        <w:jc w:val="center"/>
        <w:rPr>
          <w:rFonts w:ascii="Calibri" w:hAnsi="Calibri" w:cs="Arial"/>
          <w:b/>
        </w:rPr>
      </w:pPr>
      <w:r w:rsidRPr="001D4C40">
        <w:rPr>
          <w:rFonts w:ascii="Calibri" w:hAnsi="Calibri" w:cs="Arial"/>
          <w:b/>
        </w:rPr>
        <w:t xml:space="preserve"> LADO NOTIFICATION FORM</w:t>
      </w:r>
    </w:p>
    <w:p w14:paraId="699B5DEC" w14:textId="77777777" w:rsidR="007F6632" w:rsidRPr="001D4C40" w:rsidRDefault="007F6632" w:rsidP="007F6632">
      <w:pPr>
        <w:jc w:val="center"/>
        <w:rPr>
          <w:rFonts w:ascii="Calibri" w:hAnsi="Calibri" w:cs="Arial"/>
          <w:b/>
        </w:rPr>
      </w:pPr>
    </w:p>
    <w:p w14:paraId="086F1B40" w14:textId="77777777" w:rsidR="007F6632" w:rsidRPr="001D4C40" w:rsidRDefault="007F6632" w:rsidP="007F6632">
      <w:pPr>
        <w:rPr>
          <w:rFonts w:ascii="Calibri" w:hAnsi="Calibri" w:cs="Arial"/>
          <w:sz w:val="22"/>
          <w:szCs w:val="22"/>
        </w:rPr>
      </w:pPr>
      <w:r w:rsidRPr="001D4C40">
        <w:rPr>
          <w:rFonts w:ascii="Calibri" w:hAnsi="Calibri" w:cs="Arial"/>
          <w:sz w:val="22"/>
          <w:szCs w:val="22"/>
        </w:rPr>
        <w:t>This form has been designed to help all agencies working with children record and refer information if it is alleged that a person who works with children has:</w:t>
      </w:r>
    </w:p>
    <w:p w14:paraId="29752B09" w14:textId="77777777" w:rsidR="007F6632" w:rsidRPr="001D4C40" w:rsidRDefault="007F6632" w:rsidP="0001666A">
      <w:pPr>
        <w:numPr>
          <w:ilvl w:val="0"/>
          <w:numId w:val="6"/>
        </w:numPr>
        <w:rPr>
          <w:rFonts w:ascii="Calibri" w:hAnsi="Calibri" w:cs="Arial"/>
          <w:sz w:val="22"/>
          <w:szCs w:val="22"/>
        </w:rPr>
      </w:pPr>
      <w:r w:rsidRPr="001D4C40">
        <w:rPr>
          <w:rFonts w:ascii="Calibri" w:hAnsi="Calibri" w:cs="Arial"/>
          <w:sz w:val="22"/>
          <w:szCs w:val="22"/>
        </w:rPr>
        <w:t>Behaved in a way that has harmed, or may have harmed, a child</w:t>
      </w:r>
    </w:p>
    <w:p w14:paraId="0F00C85F" w14:textId="77777777" w:rsidR="007F6632" w:rsidRPr="001D4C40" w:rsidRDefault="007F6632" w:rsidP="0001666A">
      <w:pPr>
        <w:numPr>
          <w:ilvl w:val="0"/>
          <w:numId w:val="6"/>
        </w:numPr>
        <w:rPr>
          <w:rFonts w:ascii="Calibri" w:hAnsi="Calibri" w:cs="Arial"/>
          <w:sz w:val="22"/>
          <w:szCs w:val="22"/>
        </w:rPr>
      </w:pPr>
      <w:r w:rsidRPr="001D4C40">
        <w:rPr>
          <w:rFonts w:ascii="Calibri" w:hAnsi="Calibri" w:cs="Arial"/>
          <w:sz w:val="22"/>
          <w:szCs w:val="22"/>
        </w:rPr>
        <w:t>Possibly committed a criminal offence against, or related to, a child; or</w:t>
      </w:r>
    </w:p>
    <w:p w14:paraId="2C139EA8" w14:textId="77777777" w:rsidR="007F6632" w:rsidRPr="001D4C40" w:rsidRDefault="007F6632" w:rsidP="0001666A">
      <w:pPr>
        <w:numPr>
          <w:ilvl w:val="0"/>
          <w:numId w:val="6"/>
        </w:numPr>
        <w:rPr>
          <w:rFonts w:ascii="Calibri" w:hAnsi="Calibri" w:cs="Arial"/>
          <w:sz w:val="22"/>
          <w:szCs w:val="22"/>
        </w:rPr>
      </w:pPr>
      <w:r w:rsidRPr="001D4C40">
        <w:rPr>
          <w:rFonts w:ascii="Calibri" w:hAnsi="Calibri" w:cs="Arial"/>
          <w:sz w:val="22"/>
          <w:szCs w:val="22"/>
        </w:rPr>
        <w:t>Behaved towards a child or children in a way that indicates s/he is unsuitable to work with children</w:t>
      </w:r>
    </w:p>
    <w:p w14:paraId="07BA6B13" w14:textId="77777777" w:rsidR="007F6632" w:rsidRPr="001D4C40" w:rsidRDefault="007F6632" w:rsidP="007F6632">
      <w:pPr>
        <w:rPr>
          <w:rFonts w:ascii="Calibri" w:hAnsi="Calibri" w:cs="Arial"/>
          <w:sz w:val="22"/>
          <w:szCs w:val="22"/>
        </w:rPr>
      </w:pPr>
    </w:p>
    <w:p w14:paraId="15AA7BCA" w14:textId="77777777" w:rsidR="007F6632" w:rsidRPr="001D4C40" w:rsidRDefault="007F6632" w:rsidP="007F6632">
      <w:pPr>
        <w:rPr>
          <w:rFonts w:ascii="Calibri" w:hAnsi="Calibri" w:cs="Arial"/>
          <w:sz w:val="22"/>
          <w:szCs w:val="22"/>
        </w:rPr>
      </w:pPr>
      <w:r w:rsidRPr="001D4C40">
        <w:rPr>
          <w:rFonts w:ascii="Calibri" w:hAnsi="Calibri" w:cs="Arial"/>
          <w:sz w:val="22"/>
          <w:szCs w:val="22"/>
        </w:rPr>
        <w:t xml:space="preserve">Every agency that employs or places people to work with children should designate a senior manager to deal with allegations against staff and volunteers. In the event of an allegation being made that meets any of the above criteria, the manager should complete this form and </w:t>
      </w:r>
      <w:r w:rsidRPr="001D4C40">
        <w:rPr>
          <w:rFonts w:ascii="Calibri" w:hAnsi="Calibri" w:cs="Arial"/>
          <w:b/>
          <w:sz w:val="22"/>
          <w:szCs w:val="22"/>
        </w:rPr>
        <w:t>without delay</w:t>
      </w:r>
      <w:r w:rsidRPr="001D4C40">
        <w:rPr>
          <w:rFonts w:ascii="Calibri" w:hAnsi="Calibri" w:cs="Arial"/>
          <w:sz w:val="22"/>
          <w:szCs w:val="22"/>
        </w:rPr>
        <w:t xml:space="preserve"> e-mail it to the Local Authority Designated Officer (LADO)*. The manager should then telephone the LADO immediately to discuss the next course of action. </w:t>
      </w:r>
    </w:p>
    <w:p w14:paraId="485BBD96" w14:textId="77777777" w:rsidR="007F6632" w:rsidRPr="001D4C40" w:rsidRDefault="007F6632" w:rsidP="007F6632">
      <w:pPr>
        <w:rPr>
          <w:rFonts w:ascii="Calibri" w:hAnsi="Calibri" w:cs="Arial"/>
          <w:sz w:val="22"/>
          <w:szCs w:val="22"/>
        </w:rPr>
      </w:pPr>
    </w:p>
    <w:p w14:paraId="02850F18" w14:textId="4B9AF466" w:rsidR="007F6632" w:rsidRPr="00CF30CD" w:rsidRDefault="007F6632" w:rsidP="007F6632">
      <w:pPr>
        <w:outlineLvl w:val="0"/>
        <w:rPr>
          <w:rFonts w:ascii="Calibri" w:hAnsi="Calibri" w:cs="Arial"/>
          <w:b/>
          <w:sz w:val="22"/>
          <w:szCs w:val="22"/>
        </w:rPr>
      </w:pPr>
      <w:r w:rsidRPr="00CF30CD">
        <w:rPr>
          <w:rFonts w:ascii="Calibri" w:hAnsi="Calibri" w:cs="Arial"/>
          <w:b/>
          <w:sz w:val="22"/>
          <w:szCs w:val="22"/>
        </w:rPr>
        <w:t xml:space="preserve">LADO: </w:t>
      </w:r>
      <w:r w:rsidRPr="00CF30CD">
        <w:rPr>
          <w:rFonts w:ascii="Calibri" w:hAnsi="Calibri" w:cs="Arial"/>
          <w:b/>
          <w:sz w:val="22"/>
          <w:szCs w:val="22"/>
        </w:rPr>
        <w:tab/>
      </w:r>
      <w:r w:rsidR="00803373">
        <w:rPr>
          <w:rFonts w:ascii="Calibri" w:hAnsi="Calibri" w:cs="Arial"/>
          <w:b/>
          <w:sz w:val="22"/>
          <w:szCs w:val="22"/>
        </w:rPr>
        <w:t>Lydia Bowles</w:t>
      </w:r>
      <w:r w:rsidRPr="00CF30CD">
        <w:rPr>
          <w:rFonts w:ascii="Calibri" w:hAnsi="Calibri" w:cs="Arial"/>
          <w:b/>
          <w:sz w:val="22"/>
          <w:szCs w:val="22"/>
        </w:rPr>
        <w:tab/>
      </w:r>
      <w:r w:rsidRPr="00CF30CD">
        <w:rPr>
          <w:rFonts w:ascii="Calibri" w:hAnsi="Calibri" w:cs="Arial"/>
          <w:b/>
          <w:sz w:val="22"/>
          <w:szCs w:val="22"/>
        </w:rPr>
        <w:tab/>
      </w:r>
    </w:p>
    <w:p w14:paraId="45A0B8E7" w14:textId="77777777" w:rsidR="007F6632" w:rsidRPr="00CF30CD" w:rsidRDefault="007F6632" w:rsidP="007F6632">
      <w:pPr>
        <w:rPr>
          <w:rFonts w:ascii="Calibri" w:hAnsi="Calibri" w:cs="Arial"/>
          <w:b/>
          <w:sz w:val="22"/>
          <w:szCs w:val="22"/>
        </w:rPr>
      </w:pPr>
      <w:r w:rsidRPr="00CF30CD">
        <w:rPr>
          <w:rFonts w:ascii="Calibri" w:hAnsi="Calibri" w:cs="Arial"/>
          <w:b/>
          <w:sz w:val="22"/>
          <w:szCs w:val="22"/>
        </w:rPr>
        <w:t>Tel:</w:t>
      </w:r>
      <w:r w:rsidRPr="00CF30CD">
        <w:rPr>
          <w:rFonts w:ascii="Calibri" w:hAnsi="Calibri" w:cs="Arial"/>
          <w:b/>
          <w:sz w:val="22"/>
          <w:szCs w:val="22"/>
        </w:rPr>
        <w:tab/>
      </w:r>
      <w:r w:rsidRPr="0035335F">
        <w:rPr>
          <w:rFonts w:ascii="Calibri" w:hAnsi="Calibri" w:cs="Arial"/>
          <w:b/>
          <w:sz w:val="22"/>
          <w:szCs w:val="22"/>
        </w:rPr>
        <w:t>023 9288 2500</w:t>
      </w:r>
      <w:r w:rsidRPr="00CF30CD">
        <w:rPr>
          <w:rFonts w:ascii="Calibri" w:hAnsi="Calibri" w:cs="Arial"/>
          <w:b/>
          <w:sz w:val="22"/>
          <w:szCs w:val="22"/>
        </w:rPr>
        <w:tab/>
      </w:r>
    </w:p>
    <w:p w14:paraId="41E23DB4" w14:textId="77777777" w:rsidR="007F6632" w:rsidRPr="00CF30CD" w:rsidRDefault="007F6632" w:rsidP="007F6632">
      <w:pPr>
        <w:rPr>
          <w:rFonts w:ascii="Calibri" w:hAnsi="Calibri" w:cs="Arial"/>
          <w:b/>
          <w:sz w:val="22"/>
          <w:szCs w:val="22"/>
        </w:rPr>
      </w:pPr>
      <w:r w:rsidRPr="00CF30CD">
        <w:rPr>
          <w:rFonts w:ascii="Calibri" w:hAnsi="Calibri" w:cs="Arial"/>
          <w:b/>
          <w:sz w:val="22"/>
          <w:szCs w:val="22"/>
        </w:rPr>
        <w:t>E-mail:</w:t>
      </w:r>
      <w:r w:rsidRPr="00CF30CD">
        <w:rPr>
          <w:rFonts w:ascii="Calibri" w:hAnsi="Calibri" w:cs="Arial"/>
          <w:b/>
          <w:sz w:val="22"/>
          <w:szCs w:val="22"/>
        </w:rPr>
        <w:tab/>
        <w:t xml:space="preserve"> </w:t>
      </w:r>
      <w:r>
        <w:rPr>
          <w:rFonts w:ascii="Calibri" w:hAnsi="Calibri" w:cs="Arial"/>
          <w:b/>
          <w:sz w:val="22"/>
          <w:szCs w:val="22"/>
        </w:rPr>
        <w:t>lado@secure.portsmouthcc.gov.uk</w:t>
      </w:r>
    </w:p>
    <w:p w14:paraId="1F65ED52" w14:textId="77777777" w:rsidR="007F6632" w:rsidRPr="00CF30CD" w:rsidRDefault="007F6632" w:rsidP="007F6632">
      <w:pPr>
        <w:rPr>
          <w:rFonts w:ascii="Calibri" w:hAnsi="Calibri" w:cs="Arial"/>
          <w:b/>
          <w:sz w:val="22"/>
          <w:szCs w:val="22"/>
        </w:rPr>
      </w:pPr>
      <w:r w:rsidRPr="00CF30CD">
        <w:rPr>
          <w:rFonts w:ascii="Calibri" w:hAnsi="Calibri" w:cs="Arial"/>
          <w:b/>
          <w:sz w:val="22"/>
          <w:szCs w:val="22"/>
        </w:rPr>
        <w:tab/>
      </w:r>
    </w:p>
    <w:p w14:paraId="244E2ED8" w14:textId="77777777" w:rsidR="007F6632" w:rsidRPr="001D4C40" w:rsidRDefault="007F6632" w:rsidP="007F6632">
      <w:pPr>
        <w:rPr>
          <w:rFonts w:ascii="Calibri" w:hAnsi="Calibri" w:cs="Arial"/>
          <w:i/>
          <w:sz w:val="22"/>
          <w:szCs w:val="22"/>
        </w:rPr>
      </w:pPr>
      <w:r w:rsidRPr="001D4C40">
        <w:rPr>
          <w:rFonts w:ascii="Calibri" w:hAnsi="Calibri" w:cs="Arial"/>
          <w:i/>
          <w:sz w:val="22"/>
          <w:szCs w:val="22"/>
        </w:rPr>
        <w:t xml:space="preserve">*Do not assume that the form has been received </w:t>
      </w:r>
    </w:p>
    <w:p w14:paraId="6667D5F4" w14:textId="77777777" w:rsidR="007F6632" w:rsidRPr="001D4C40" w:rsidRDefault="007F6632" w:rsidP="007F6632">
      <w:pPr>
        <w:rPr>
          <w:rFonts w:ascii="Calibri" w:hAnsi="Calibri" w:cs="Arial"/>
        </w:rPr>
      </w:pPr>
      <w:r w:rsidRPr="001D4C40">
        <w:rPr>
          <w:rFonts w:ascii="Calibri" w:hAnsi="Calibri" w:cs="Arial"/>
        </w:rPr>
        <w:tab/>
      </w:r>
    </w:p>
    <w:p w14:paraId="3887E867" w14:textId="77777777" w:rsidR="007F6632" w:rsidRPr="001D4C40" w:rsidRDefault="007F6632" w:rsidP="007F6632">
      <w:pPr>
        <w:pBdr>
          <w:top w:val="single" w:sz="4" w:space="1" w:color="auto"/>
          <w:left w:val="single" w:sz="4" w:space="4" w:color="auto"/>
          <w:bottom w:val="single" w:sz="4" w:space="1" w:color="auto"/>
          <w:right w:val="single" w:sz="4" w:space="4" w:color="auto"/>
        </w:pBdr>
        <w:tabs>
          <w:tab w:val="num" w:pos="0"/>
        </w:tabs>
        <w:jc w:val="center"/>
        <w:rPr>
          <w:rFonts w:ascii="Calibri" w:hAnsi="Calibri" w:cs="Arial"/>
          <w:b/>
          <w:sz w:val="22"/>
          <w:szCs w:val="22"/>
        </w:rPr>
      </w:pPr>
      <w:r w:rsidRPr="001D4C40">
        <w:rPr>
          <w:rFonts w:ascii="Calibri" w:hAnsi="Calibri" w:cs="Arial"/>
          <w:b/>
          <w:sz w:val="22"/>
          <w:szCs w:val="22"/>
        </w:rPr>
        <w:t>If you think a child is at immediate risk of significant harm</w:t>
      </w:r>
    </w:p>
    <w:p w14:paraId="50EB8D6F" w14:textId="77777777" w:rsidR="007F6632" w:rsidRPr="001D4C40" w:rsidRDefault="007F6632" w:rsidP="007F6632">
      <w:pPr>
        <w:pBdr>
          <w:top w:val="single" w:sz="4" w:space="1" w:color="auto"/>
          <w:left w:val="single" w:sz="4" w:space="4" w:color="auto"/>
          <w:bottom w:val="single" w:sz="4" w:space="1" w:color="auto"/>
          <w:right w:val="single" w:sz="4" w:space="4" w:color="auto"/>
        </w:pBdr>
        <w:tabs>
          <w:tab w:val="num" w:pos="0"/>
        </w:tabs>
        <w:jc w:val="center"/>
        <w:rPr>
          <w:rFonts w:ascii="Calibri" w:hAnsi="Calibri" w:cs="Arial"/>
          <w:b/>
          <w:sz w:val="22"/>
          <w:szCs w:val="22"/>
        </w:rPr>
      </w:pPr>
      <w:r w:rsidRPr="001D4C40">
        <w:rPr>
          <w:rFonts w:ascii="Calibri" w:hAnsi="Calibri" w:cs="Arial"/>
          <w:b/>
          <w:sz w:val="22"/>
          <w:szCs w:val="22"/>
        </w:rPr>
        <w:t>phone Children’s Social Care and/or Police immediately</w:t>
      </w:r>
    </w:p>
    <w:p w14:paraId="779DC93E" w14:textId="77777777" w:rsidR="007F6632" w:rsidRPr="00B257B9" w:rsidRDefault="007F6632" w:rsidP="007F6632">
      <w:pPr>
        <w:pBdr>
          <w:top w:val="single" w:sz="4" w:space="1" w:color="auto"/>
          <w:left w:val="single" w:sz="4" w:space="4" w:color="auto"/>
          <w:bottom w:val="single" w:sz="4" w:space="1" w:color="auto"/>
          <w:right w:val="single" w:sz="4" w:space="4" w:color="auto"/>
        </w:pBdr>
        <w:tabs>
          <w:tab w:val="num" w:pos="0"/>
        </w:tabs>
        <w:jc w:val="center"/>
        <w:rPr>
          <w:rFonts w:ascii="Calibri" w:hAnsi="Calibri" w:cs="Arial"/>
          <w:sz w:val="22"/>
          <w:szCs w:val="22"/>
        </w:rPr>
      </w:pPr>
      <w:r w:rsidRPr="001D4C40">
        <w:rPr>
          <w:rFonts w:ascii="Calibri" w:hAnsi="Calibri" w:cs="Arial"/>
          <w:sz w:val="22"/>
          <w:szCs w:val="22"/>
        </w:rPr>
        <w:t>Children’s Services</w:t>
      </w:r>
      <w:r>
        <w:rPr>
          <w:rFonts w:ascii="Calibri" w:hAnsi="Calibri" w:cs="Arial"/>
          <w:sz w:val="22"/>
          <w:szCs w:val="22"/>
        </w:rPr>
        <w:t xml:space="preserve">: </w:t>
      </w:r>
      <w:r w:rsidRPr="005F7003">
        <w:rPr>
          <w:rFonts w:ascii="Calibri" w:hAnsi="Calibri" w:cs="Arial"/>
          <w:sz w:val="22"/>
          <w:szCs w:val="22"/>
        </w:rPr>
        <w:t xml:space="preserve">0845 </w:t>
      </w:r>
      <w:r w:rsidRPr="00B257B9">
        <w:rPr>
          <w:rFonts w:ascii="Calibri" w:hAnsi="Calibri" w:cs="Arial"/>
          <w:sz w:val="22"/>
          <w:szCs w:val="22"/>
        </w:rPr>
        <w:t>6710271 or 02392688793</w:t>
      </w:r>
    </w:p>
    <w:p w14:paraId="7B3E3B44" w14:textId="77777777" w:rsidR="007F6632" w:rsidRPr="00B257B9" w:rsidRDefault="007F6632" w:rsidP="007F6632">
      <w:pPr>
        <w:pBdr>
          <w:top w:val="single" w:sz="4" w:space="1" w:color="auto"/>
          <w:left w:val="single" w:sz="4" w:space="4" w:color="auto"/>
          <w:bottom w:val="single" w:sz="4" w:space="1" w:color="auto"/>
          <w:right w:val="single" w:sz="4" w:space="4" w:color="auto"/>
        </w:pBdr>
        <w:tabs>
          <w:tab w:val="num" w:pos="0"/>
        </w:tabs>
        <w:jc w:val="center"/>
        <w:rPr>
          <w:rFonts w:ascii="Calibri" w:hAnsi="Calibri" w:cs="Arial"/>
          <w:sz w:val="22"/>
          <w:szCs w:val="22"/>
        </w:rPr>
      </w:pPr>
      <w:r w:rsidRPr="001D4C40">
        <w:rPr>
          <w:rFonts w:ascii="Calibri" w:hAnsi="Calibri" w:cs="Arial"/>
          <w:sz w:val="22"/>
          <w:szCs w:val="22"/>
        </w:rPr>
        <w:t xml:space="preserve">Children’s Services Out of Hours Service: </w:t>
      </w:r>
      <w:r w:rsidRPr="00B257B9">
        <w:rPr>
          <w:rFonts w:ascii="Calibri" w:hAnsi="Calibri" w:cs="Arial"/>
          <w:sz w:val="22"/>
          <w:szCs w:val="22"/>
        </w:rPr>
        <w:t>0300 5551373</w:t>
      </w:r>
    </w:p>
    <w:p w14:paraId="1D74A7B3" w14:textId="77777777" w:rsidR="007F6632" w:rsidRPr="001D4C40" w:rsidRDefault="007F6632" w:rsidP="007F6632">
      <w:pPr>
        <w:pBdr>
          <w:top w:val="single" w:sz="4" w:space="1" w:color="auto"/>
          <w:left w:val="single" w:sz="4" w:space="4" w:color="auto"/>
          <w:bottom w:val="single" w:sz="4" w:space="1" w:color="auto"/>
          <w:right w:val="single" w:sz="4" w:space="4" w:color="auto"/>
        </w:pBdr>
        <w:tabs>
          <w:tab w:val="num" w:pos="0"/>
        </w:tabs>
        <w:jc w:val="center"/>
        <w:rPr>
          <w:rFonts w:ascii="Calibri" w:hAnsi="Calibri" w:cs="Arial"/>
          <w:sz w:val="22"/>
          <w:szCs w:val="22"/>
        </w:rPr>
      </w:pPr>
      <w:r w:rsidRPr="001D4C40">
        <w:rPr>
          <w:rFonts w:ascii="Calibri" w:hAnsi="Calibri" w:cs="Arial"/>
          <w:sz w:val="22"/>
          <w:szCs w:val="22"/>
        </w:rPr>
        <w:t>Police –</w:t>
      </w:r>
      <w:r w:rsidRPr="00B257B9">
        <w:rPr>
          <w:rFonts w:ascii="Calibri" w:hAnsi="Calibri" w:cs="Arial"/>
          <w:sz w:val="22"/>
          <w:szCs w:val="22"/>
        </w:rPr>
        <w:t>101</w:t>
      </w:r>
      <w:r w:rsidRPr="001D4C40">
        <w:rPr>
          <w:rFonts w:ascii="Calibri" w:hAnsi="Calibri" w:cs="Arial"/>
          <w:sz w:val="22"/>
          <w:szCs w:val="22"/>
        </w:rPr>
        <w:t xml:space="preserve"> (999 if an emergency)</w:t>
      </w:r>
    </w:p>
    <w:p w14:paraId="1F524B95" w14:textId="77777777" w:rsidR="007F6632" w:rsidRPr="001D4C40" w:rsidRDefault="007F6632" w:rsidP="007F6632">
      <w:pPr>
        <w:rPr>
          <w:rFonts w:ascii="Calibri" w:hAnsi="Calibri" w:cs="Arial"/>
        </w:rPr>
      </w:pPr>
    </w:p>
    <w:p w14:paraId="332A4688" w14:textId="77777777" w:rsidR="007F6632" w:rsidRPr="001D4C40" w:rsidRDefault="007F6632" w:rsidP="007F6632">
      <w:pPr>
        <w:autoSpaceDE w:val="0"/>
        <w:autoSpaceDN w:val="0"/>
        <w:adjustRightInd w:val="0"/>
        <w:rPr>
          <w:rFonts w:ascii="Calibri" w:hAnsi="Calibri" w:cs="Arial"/>
          <w:sz w:val="22"/>
          <w:szCs w:val="22"/>
          <w:lang w:eastAsia="en-GB"/>
        </w:rPr>
      </w:pPr>
      <w:r w:rsidRPr="001D4C40">
        <w:rPr>
          <w:rFonts w:ascii="Calibri" w:hAnsi="Calibri" w:cs="Arial"/>
          <w:sz w:val="22"/>
          <w:szCs w:val="22"/>
          <w:lang w:eastAsia="en-GB"/>
        </w:rPr>
        <w:t>When receiving an allegation:-</w:t>
      </w:r>
    </w:p>
    <w:p w14:paraId="77E09A1B"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sz w:val="22"/>
          <w:szCs w:val="22"/>
          <w:lang w:eastAsia="en-GB"/>
        </w:rPr>
        <w:t>Treat it seriously and keep an open mind</w:t>
      </w:r>
    </w:p>
    <w:p w14:paraId="7E8501AE"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b/>
          <w:sz w:val="22"/>
          <w:szCs w:val="22"/>
          <w:lang w:eastAsia="en-GB"/>
        </w:rPr>
        <w:t>Do not</w:t>
      </w:r>
      <w:r w:rsidRPr="001D4C40">
        <w:rPr>
          <w:rFonts w:ascii="Calibri" w:hAnsi="Calibri" w:cs="Arial"/>
          <w:sz w:val="22"/>
          <w:szCs w:val="22"/>
          <w:lang w:eastAsia="en-GB"/>
        </w:rPr>
        <w:t xml:space="preserve"> investigate</w:t>
      </w:r>
    </w:p>
    <w:p w14:paraId="4F9E646D"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b/>
          <w:sz w:val="22"/>
          <w:szCs w:val="22"/>
          <w:lang w:eastAsia="en-GB"/>
        </w:rPr>
        <w:t>Do not</w:t>
      </w:r>
      <w:r w:rsidRPr="001D4C40">
        <w:rPr>
          <w:rFonts w:ascii="Calibri" w:hAnsi="Calibri" w:cs="Arial"/>
          <w:sz w:val="22"/>
          <w:szCs w:val="22"/>
          <w:lang w:eastAsia="en-GB"/>
        </w:rPr>
        <w:t xml:space="preserve"> make assumptions or offer alternative explanations</w:t>
      </w:r>
    </w:p>
    <w:p w14:paraId="0A7F78F3"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b/>
          <w:sz w:val="22"/>
          <w:szCs w:val="22"/>
          <w:lang w:eastAsia="en-GB"/>
        </w:rPr>
        <w:t>Do not</w:t>
      </w:r>
      <w:r w:rsidRPr="001D4C40">
        <w:rPr>
          <w:rFonts w:ascii="Calibri" w:hAnsi="Calibri" w:cs="Arial"/>
          <w:sz w:val="22"/>
          <w:szCs w:val="22"/>
          <w:lang w:eastAsia="en-GB"/>
        </w:rPr>
        <w:t xml:space="preserve"> promise confidentiality</w:t>
      </w:r>
    </w:p>
    <w:p w14:paraId="574FC377"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sz w:val="22"/>
          <w:szCs w:val="22"/>
          <w:lang w:eastAsia="en-GB"/>
        </w:rPr>
        <w:t>Record the details using the child/adult’s own words</w:t>
      </w:r>
    </w:p>
    <w:p w14:paraId="2A0A871F"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sz w:val="22"/>
          <w:szCs w:val="22"/>
          <w:lang w:eastAsia="en-GB"/>
        </w:rPr>
        <w:t>Note time/date/place of incident(s), persons present and what was said</w:t>
      </w:r>
    </w:p>
    <w:p w14:paraId="70EE7066"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sz w:val="22"/>
          <w:szCs w:val="22"/>
          <w:lang w:eastAsia="en-GB"/>
        </w:rPr>
        <w:t>Sign and date the written record</w:t>
      </w:r>
    </w:p>
    <w:p w14:paraId="065AE57B" w14:textId="77777777" w:rsidR="007F6632" w:rsidRPr="001D4C40" w:rsidRDefault="007F6632" w:rsidP="0001666A">
      <w:pPr>
        <w:numPr>
          <w:ilvl w:val="0"/>
          <w:numId w:val="7"/>
        </w:numPr>
        <w:tabs>
          <w:tab w:val="clear" w:pos="720"/>
          <w:tab w:val="num" w:pos="180"/>
        </w:tabs>
        <w:autoSpaceDE w:val="0"/>
        <w:autoSpaceDN w:val="0"/>
        <w:adjustRightInd w:val="0"/>
        <w:ind w:left="180" w:hanging="180"/>
        <w:rPr>
          <w:rFonts w:ascii="Calibri" w:hAnsi="Calibri" w:cs="Arial"/>
          <w:sz w:val="22"/>
          <w:szCs w:val="22"/>
          <w:lang w:eastAsia="en-GB"/>
        </w:rPr>
      </w:pPr>
      <w:r w:rsidRPr="001D4C40">
        <w:rPr>
          <w:rFonts w:ascii="Calibri" w:hAnsi="Calibri" w:cs="Arial"/>
          <w:sz w:val="22"/>
          <w:szCs w:val="22"/>
          <w:lang w:eastAsia="en-GB"/>
        </w:rPr>
        <w:t>Do not inform the subject if this might place the child at risk of further harm or jeopardise any future investigation</w:t>
      </w:r>
    </w:p>
    <w:p w14:paraId="68224CDD" w14:textId="77777777" w:rsidR="007F6632" w:rsidRDefault="007F6632" w:rsidP="007F6632">
      <w:pPr>
        <w:ind w:left="180"/>
        <w:rPr>
          <w:rFonts w:ascii="Calibri" w:hAnsi="Calibri" w:cs="Arial"/>
          <w:sz w:val="20"/>
        </w:rPr>
      </w:pPr>
    </w:p>
    <w:p w14:paraId="06EBA86F" w14:textId="77777777" w:rsidR="007F6632" w:rsidRDefault="007F6632" w:rsidP="007F6632">
      <w:pPr>
        <w:ind w:left="180"/>
        <w:rPr>
          <w:rFonts w:ascii="Calibri" w:hAnsi="Calibri" w:cs="Arial"/>
          <w:sz w:val="20"/>
        </w:rPr>
      </w:pPr>
    </w:p>
    <w:p w14:paraId="19A95E41" w14:textId="77777777" w:rsidR="007F6632" w:rsidRPr="001D4C40" w:rsidRDefault="007F6632" w:rsidP="007F6632">
      <w:pPr>
        <w:ind w:left="180"/>
        <w:rPr>
          <w:rFonts w:ascii="Calibri" w:hAnsi="Calibri" w:cs="Arial"/>
          <w:sz w:val="20"/>
        </w:rPr>
      </w:pPr>
      <w:r w:rsidRPr="001D4C40">
        <w:rPr>
          <w:rFonts w:ascii="Calibri" w:hAnsi="Calibri" w:cs="Arial"/>
          <w:sz w:val="20"/>
        </w:rPr>
        <w:t>Further information about allegations procedure can be found at:</w:t>
      </w:r>
    </w:p>
    <w:p w14:paraId="1191925F" w14:textId="77777777" w:rsidR="007F6632" w:rsidRPr="001D4C40" w:rsidRDefault="007F6632" w:rsidP="0001666A">
      <w:pPr>
        <w:numPr>
          <w:ilvl w:val="0"/>
          <w:numId w:val="8"/>
        </w:numPr>
        <w:rPr>
          <w:rFonts w:ascii="Calibri" w:hAnsi="Calibri" w:cs="Arial"/>
          <w:sz w:val="20"/>
        </w:rPr>
      </w:pPr>
      <w:r w:rsidRPr="001D4C40">
        <w:rPr>
          <w:rFonts w:ascii="Calibri" w:hAnsi="Calibri" w:cs="Arial"/>
          <w:sz w:val="20"/>
        </w:rPr>
        <w:t>4lscb (Local Safeguarding Children Board) Procedures</w:t>
      </w:r>
    </w:p>
    <w:p w14:paraId="18A9072D" w14:textId="77777777" w:rsidR="007F6632" w:rsidRDefault="007F6632" w:rsidP="007F6632">
      <w:pPr>
        <w:ind w:left="360"/>
        <w:rPr>
          <w:rFonts w:ascii="Calibri" w:hAnsi="Calibri" w:cs="Arial"/>
          <w:sz w:val="20"/>
        </w:rPr>
      </w:pPr>
      <w:hyperlink r:id="rId17" w:history="1">
        <w:r w:rsidRPr="006A57DF">
          <w:rPr>
            <w:rStyle w:val="Hyperlink"/>
            <w:rFonts w:ascii="Calibri" w:hAnsi="Calibri" w:cs="Arial"/>
            <w:sz w:val="20"/>
          </w:rPr>
          <w:t>https://www.portsmouthscp.org.uk/professionals/allegations-and-whistle-blowing/</w:t>
        </w:r>
      </w:hyperlink>
    </w:p>
    <w:p w14:paraId="278519D3" w14:textId="77777777" w:rsidR="007F6632" w:rsidRDefault="007F6632" w:rsidP="007F6632">
      <w:pPr>
        <w:ind w:left="360"/>
        <w:rPr>
          <w:rFonts w:ascii="Calibri" w:hAnsi="Calibri" w:cs="Arial"/>
          <w:sz w:val="20"/>
        </w:rPr>
      </w:pPr>
    </w:p>
    <w:p w14:paraId="383C6A47" w14:textId="77777777" w:rsidR="007F6632" w:rsidRDefault="007F6632" w:rsidP="007F6632">
      <w:pPr>
        <w:ind w:left="360"/>
        <w:rPr>
          <w:rFonts w:ascii="Calibri" w:hAnsi="Calibri" w:cs="Arial"/>
          <w:sz w:val="20"/>
        </w:rPr>
      </w:pPr>
    </w:p>
    <w:p w14:paraId="00C5E93C" w14:textId="77777777" w:rsidR="007F6632" w:rsidRPr="001D4C40" w:rsidRDefault="007F6632" w:rsidP="007F6632">
      <w:pPr>
        <w:ind w:left="360"/>
        <w:rPr>
          <w:rFonts w:ascii="Calibri" w:hAnsi="Calibri" w:cs="Arial"/>
          <w:sz w:val="20"/>
        </w:rPr>
      </w:pPr>
    </w:p>
    <w:p w14:paraId="43914231" w14:textId="77777777" w:rsidR="007F6632" w:rsidRDefault="007F6632" w:rsidP="007F6632">
      <w:pPr>
        <w:ind w:left="180"/>
        <w:jc w:val="center"/>
        <w:rPr>
          <w:rFonts w:ascii="Calibri" w:hAnsi="Calibri" w:cs="Arial"/>
          <w:b/>
        </w:rPr>
      </w:pPr>
      <w:r>
        <w:rPr>
          <w:rFonts w:ascii="Calibri" w:hAnsi="Calibri" w:cs="Arial"/>
          <w:b/>
        </w:rPr>
        <w:t>Please complete all sections</w:t>
      </w:r>
    </w:p>
    <w:p w14:paraId="36A52FC3" w14:textId="77777777" w:rsidR="007F6632" w:rsidRPr="00C735A2" w:rsidRDefault="007F6632" w:rsidP="007F6632">
      <w:pPr>
        <w:ind w:left="180"/>
        <w:jc w:val="cente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4815"/>
      </w:tblGrid>
      <w:tr w:rsidR="007F6632" w:rsidRPr="00707C67" w14:paraId="24F070D7" w14:textId="77777777" w:rsidTr="00523D57">
        <w:tc>
          <w:tcPr>
            <w:tcW w:w="9747" w:type="dxa"/>
            <w:gridSpan w:val="2"/>
            <w:shd w:val="clear" w:color="auto" w:fill="D9D9D9"/>
          </w:tcPr>
          <w:p w14:paraId="7A262899" w14:textId="77777777" w:rsidR="007F6632" w:rsidRPr="00707C67" w:rsidRDefault="007F6632" w:rsidP="00523D57">
            <w:pPr>
              <w:rPr>
                <w:rFonts w:ascii="Calibri" w:hAnsi="Calibri" w:cs="Arial"/>
                <w:b/>
              </w:rPr>
            </w:pPr>
            <w:r w:rsidRPr="00707C67">
              <w:rPr>
                <w:rFonts w:ascii="Calibri" w:hAnsi="Calibri" w:cs="Arial"/>
                <w:b/>
              </w:rPr>
              <w:t>Referrer details</w:t>
            </w:r>
          </w:p>
        </w:tc>
      </w:tr>
      <w:tr w:rsidR="007F6632" w:rsidRPr="00707C67" w14:paraId="00294D0A" w14:textId="77777777" w:rsidTr="00523D57">
        <w:trPr>
          <w:trHeight w:val="567"/>
        </w:trPr>
        <w:tc>
          <w:tcPr>
            <w:tcW w:w="4503" w:type="dxa"/>
            <w:shd w:val="clear" w:color="auto" w:fill="auto"/>
          </w:tcPr>
          <w:p w14:paraId="3725BA4D" w14:textId="77777777" w:rsidR="007F6632" w:rsidRPr="00707C67" w:rsidRDefault="007F6632" w:rsidP="00523D57">
            <w:pPr>
              <w:rPr>
                <w:rFonts w:ascii="Calibri" w:hAnsi="Calibri" w:cs="Arial"/>
              </w:rPr>
            </w:pPr>
            <w:r w:rsidRPr="00707C67">
              <w:rPr>
                <w:rFonts w:ascii="Calibri" w:hAnsi="Calibri" w:cs="Arial"/>
              </w:rPr>
              <w:t>Date of referral:</w:t>
            </w:r>
          </w:p>
        </w:tc>
        <w:tc>
          <w:tcPr>
            <w:tcW w:w="5244" w:type="dxa"/>
            <w:shd w:val="clear" w:color="auto" w:fill="auto"/>
          </w:tcPr>
          <w:p w14:paraId="3D68FFC7" w14:textId="77777777" w:rsidR="007F6632" w:rsidRPr="00707C67" w:rsidRDefault="007F6632" w:rsidP="00523D57">
            <w:pPr>
              <w:rPr>
                <w:rFonts w:ascii="Calibri" w:hAnsi="Calibri" w:cs="Arial"/>
              </w:rPr>
            </w:pPr>
            <w:r w:rsidRPr="00707C67">
              <w:rPr>
                <w:rFonts w:ascii="Calibri" w:hAnsi="Calibri" w:cs="Arial"/>
              </w:rPr>
              <w:t>Time of referral:</w:t>
            </w:r>
          </w:p>
        </w:tc>
      </w:tr>
      <w:tr w:rsidR="007F6632" w:rsidRPr="00707C67" w14:paraId="117B9FFA" w14:textId="77777777" w:rsidTr="00523D57">
        <w:trPr>
          <w:trHeight w:val="567"/>
        </w:trPr>
        <w:tc>
          <w:tcPr>
            <w:tcW w:w="4503" w:type="dxa"/>
            <w:shd w:val="clear" w:color="auto" w:fill="auto"/>
          </w:tcPr>
          <w:p w14:paraId="4B7D20A5" w14:textId="77777777" w:rsidR="007F6632" w:rsidRPr="00707C67" w:rsidRDefault="007F6632" w:rsidP="00523D57">
            <w:pPr>
              <w:rPr>
                <w:rFonts w:ascii="Calibri" w:hAnsi="Calibri" w:cs="Arial"/>
              </w:rPr>
            </w:pPr>
            <w:r w:rsidRPr="00707C67">
              <w:rPr>
                <w:rFonts w:ascii="Calibri" w:hAnsi="Calibri" w:cs="Arial"/>
              </w:rPr>
              <w:t>Date &amp; time of incident:</w:t>
            </w:r>
          </w:p>
        </w:tc>
        <w:tc>
          <w:tcPr>
            <w:tcW w:w="5244" w:type="dxa"/>
            <w:shd w:val="clear" w:color="auto" w:fill="auto"/>
          </w:tcPr>
          <w:p w14:paraId="1A5A33A2" w14:textId="77777777" w:rsidR="007F6632" w:rsidRPr="00707C67" w:rsidRDefault="007F6632" w:rsidP="00523D57">
            <w:pPr>
              <w:rPr>
                <w:rFonts w:ascii="Calibri" w:hAnsi="Calibri" w:cs="Arial"/>
              </w:rPr>
            </w:pPr>
            <w:r w:rsidRPr="00707C67">
              <w:rPr>
                <w:rFonts w:ascii="Calibri" w:hAnsi="Calibri" w:cs="Arial"/>
              </w:rPr>
              <w:t>Date referrer became aware:</w:t>
            </w:r>
          </w:p>
        </w:tc>
      </w:tr>
      <w:tr w:rsidR="007F6632" w:rsidRPr="00707C67" w14:paraId="77C8852B" w14:textId="77777777" w:rsidTr="00523D57">
        <w:trPr>
          <w:trHeight w:val="567"/>
        </w:trPr>
        <w:tc>
          <w:tcPr>
            <w:tcW w:w="4503" w:type="dxa"/>
            <w:shd w:val="clear" w:color="auto" w:fill="auto"/>
          </w:tcPr>
          <w:p w14:paraId="4EB4F04B" w14:textId="77777777" w:rsidR="007F6632" w:rsidRPr="00707C67" w:rsidRDefault="007F6632" w:rsidP="00523D57">
            <w:pPr>
              <w:rPr>
                <w:rFonts w:ascii="Calibri" w:hAnsi="Calibri" w:cs="Arial"/>
              </w:rPr>
            </w:pPr>
            <w:r w:rsidRPr="00707C67">
              <w:rPr>
                <w:rFonts w:ascii="Calibri" w:hAnsi="Calibri" w:cs="Arial"/>
              </w:rPr>
              <w:t>Name:</w:t>
            </w:r>
          </w:p>
        </w:tc>
        <w:tc>
          <w:tcPr>
            <w:tcW w:w="5244" w:type="dxa"/>
            <w:shd w:val="clear" w:color="auto" w:fill="auto"/>
          </w:tcPr>
          <w:p w14:paraId="0E73491D" w14:textId="77777777" w:rsidR="007F6632" w:rsidRPr="00707C67" w:rsidRDefault="007F6632" w:rsidP="00523D57">
            <w:pPr>
              <w:rPr>
                <w:rFonts w:ascii="Calibri" w:hAnsi="Calibri" w:cs="Arial"/>
              </w:rPr>
            </w:pPr>
            <w:r w:rsidRPr="00707C67">
              <w:rPr>
                <w:rFonts w:ascii="Calibri" w:hAnsi="Calibri" w:cs="Arial"/>
              </w:rPr>
              <w:t>Job title:</w:t>
            </w:r>
          </w:p>
        </w:tc>
      </w:tr>
      <w:tr w:rsidR="007F6632" w:rsidRPr="00707C67" w14:paraId="7EC1E89E" w14:textId="77777777" w:rsidTr="00523D57">
        <w:trPr>
          <w:trHeight w:val="567"/>
        </w:trPr>
        <w:tc>
          <w:tcPr>
            <w:tcW w:w="4503" w:type="dxa"/>
            <w:shd w:val="clear" w:color="auto" w:fill="auto"/>
          </w:tcPr>
          <w:p w14:paraId="62A9C632" w14:textId="77777777" w:rsidR="007F6632" w:rsidRPr="00707C67" w:rsidRDefault="007F6632" w:rsidP="00523D57">
            <w:pPr>
              <w:rPr>
                <w:rFonts w:ascii="Calibri" w:hAnsi="Calibri" w:cs="Arial"/>
              </w:rPr>
            </w:pPr>
            <w:r w:rsidRPr="00707C67">
              <w:rPr>
                <w:rFonts w:ascii="Calibri" w:hAnsi="Calibri" w:cs="Arial"/>
              </w:rPr>
              <w:t>Organisation:</w:t>
            </w:r>
          </w:p>
        </w:tc>
        <w:tc>
          <w:tcPr>
            <w:tcW w:w="5244" w:type="dxa"/>
            <w:shd w:val="clear" w:color="auto" w:fill="auto"/>
          </w:tcPr>
          <w:p w14:paraId="26254482" w14:textId="77777777" w:rsidR="007F6632" w:rsidRPr="00707C67" w:rsidRDefault="007F6632" w:rsidP="00523D57">
            <w:pPr>
              <w:rPr>
                <w:rFonts w:ascii="Calibri" w:hAnsi="Calibri" w:cs="Arial"/>
              </w:rPr>
            </w:pPr>
          </w:p>
        </w:tc>
      </w:tr>
      <w:tr w:rsidR="007F6632" w:rsidRPr="00707C67" w14:paraId="17FEE915" w14:textId="77777777" w:rsidTr="00523D57">
        <w:trPr>
          <w:trHeight w:val="567"/>
        </w:trPr>
        <w:tc>
          <w:tcPr>
            <w:tcW w:w="4503" w:type="dxa"/>
            <w:shd w:val="clear" w:color="auto" w:fill="auto"/>
          </w:tcPr>
          <w:p w14:paraId="7005FAD8" w14:textId="77777777" w:rsidR="007F6632" w:rsidRPr="00707C67" w:rsidRDefault="007F6632" w:rsidP="00523D57">
            <w:pPr>
              <w:rPr>
                <w:rFonts w:ascii="Calibri" w:hAnsi="Calibri" w:cs="Arial"/>
              </w:rPr>
            </w:pPr>
            <w:r w:rsidRPr="00707C67">
              <w:rPr>
                <w:rFonts w:ascii="Calibri" w:hAnsi="Calibri" w:cs="Arial"/>
              </w:rPr>
              <w:t>Address:</w:t>
            </w:r>
          </w:p>
        </w:tc>
        <w:tc>
          <w:tcPr>
            <w:tcW w:w="5244" w:type="dxa"/>
            <w:shd w:val="clear" w:color="auto" w:fill="auto"/>
          </w:tcPr>
          <w:p w14:paraId="30751DA4" w14:textId="77777777" w:rsidR="007F6632" w:rsidRPr="00707C67" w:rsidRDefault="007F6632" w:rsidP="00523D57">
            <w:pPr>
              <w:rPr>
                <w:rFonts w:ascii="Calibri" w:hAnsi="Calibri" w:cs="Arial"/>
              </w:rPr>
            </w:pPr>
          </w:p>
        </w:tc>
      </w:tr>
      <w:tr w:rsidR="007F6632" w:rsidRPr="00707C67" w14:paraId="51CCDF99" w14:textId="77777777" w:rsidTr="00523D57">
        <w:trPr>
          <w:trHeight w:val="567"/>
        </w:trPr>
        <w:tc>
          <w:tcPr>
            <w:tcW w:w="4503" w:type="dxa"/>
            <w:shd w:val="clear" w:color="auto" w:fill="auto"/>
          </w:tcPr>
          <w:p w14:paraId="29408F91" w14:textId="77777777" w:rsidR="007F6632" w:rsidRPr="00707C67" w:rsidRDefault="007F6632" w:rsidP="00523D57">
            <w:pPr>
              <w:rPr>
                <w:rFonts w:ascii="Calibri" w:hAnsi="Calibri" w:cs="Arial"/>
              </w:rPr>
            </w:pPr>
            <w:r w:rsidRPr="00707C67">
              <w:rPr>
                <w:rFonts w:ascii="Calibri" w:hAnsi="Calibri" w:cs="Arial"/>
              </w:rPr>
              <w:t>Tel no(s):</w:t>
            </w:r>
          </w:p>
        </w:tc>
        <w:tc>
          <w:tcPr>
            <w:tcW w:w="5244" w:type="dxa"/>
            <w:shd w:val="clear" w:color="auto" w:fill="auto"/>
          </w:tcPr>
          <w:p w14:paraId="2CD06559" w14:textId="77777777" w:rsidR="007F6632" w:rsidRPr="00707C67" w:rsidRDefault="007F6632" w:rsidP="00523D57">
            <w:pPr>
              <w:rPr>
                <w:rFonts w:ascii="Calibri" w:hAnsi="Calibri" w:cs="Arial"/>
              </w:rPr>
            </w:pPr>
            <w:r w:rsidRPr="00707C67">
              <w:rPr>
                <w:rFonts w:ascii="Calibri" w:hAnsi="Calibri" w:cs="Arial"/>
              </w:rPr>
              <w:t>Email:</w:t>
            </w:r>
          </w:p>
        </w:tc>
      </w:tr>
    </w:tbl>
    <w:p w14:paraId="3BAAC95F" w14:textId="77777777" w:rsidR="007F6632" w:rsidRPr="001D4C40" w:rsidRDefault="007F6632" w:rsidP="007F663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2662"/>
        <w:gridCol w:w="3725"/>
      </w:tblGrid>
      <w:tr w:rsidR="007F6632" w:rsidRPr="00A72AB7" w14:paraId="61196D33" w14:textId="77777777" w:rsidTr="00523D57">
        <w:tc>
          <w:tcPr>
            <w:tcW w:w="9747" w:type="dxa"/>
            <w:gridSpan w:val="3"/>
            <w:shd w:val="clear" w:color="auto" w:fill="E6E6E6"/>
          </w:tcPr>
          <w:p w14:paraId="21FC24B8" w14:textId="77777777" w:rsidR="007F6632" w:rsidRPr="00A72AB7" w:rsidRDefault="007F6632" w:rsidP="00523D57">
            <w:pPr>
              <w:rPr>
                <w:rFonts w:ascii="Calibri" w:hAnsi="Calibri" w:cs="Arial"/>
                <w:b/>
              </w:rPr>
            </w:pPr>
            <w:r w:rsidRPr="00A72AB7">
              <w:rPr>
                <w:rFonts w:ascii="Calibri" w:hAnsi="Calibri" w:cs="Arial"/>
                <w:b/>
              </w:rPr>
              <w:t>Child’s Details</w:t>
            </w:r>
          </w:p>
        </w:tc>
      </w:tr>
      <w:tr w:rsidR="007F6632" w:rsidRPr="00A72AB7" w14:paraId="12F1024D" w14:textId="77777777" w:rsidTr="00523D57">
        <w:tc>
          <w:tcPr>
            <w:tcW w:w="9747" w:type="dxa"/>
            <w:gridSpan w:val="3"/>
            <w:shd w:val="clear" w:color="auto" w:fill="auto"/>
          </w:tcPr>
          <w:p w14:paraId="277F2CDF" w14:textId="77777777" w:rsidR="007F6632" w:rsidRPr="00A72AB7" w:rsidRDefault="007F6632" w:rsidP="00523D57">
            <w:pPr>
              <w:rPr>
                <w:rFonts w:ascii="Calibri" w:hAnsi="Calibri" w:cs="Arial"/>
              </w:rPr>
            </w:pPr>
            <w:r w:rsidRPr="00A72AB7">
              <w:rPr>
                <w:rFonts w:ascii="Calibri" w:hAnsi="Calibri" w:cs="Arial"/>
              </w:rPr>
              <w:t>Name:</w:t>
            </w:r>
          </w:p>
          <w:p w14:paraId="54E93DB4" w14:textId="77777777" w:rsidR="007F6632" w:rsidRPr="00A72AB7" w:rsidRDefault="007F6632" w:rsidP="00523D57">
            <w:pPr>
              <w:rPr>
                <w:rFonts w:ascii="Calibri" w:hAnsi="Calibri" w:cs="Arial"/>
              </w:rPr>
            </w:pPr>
          </w:p>
        </w:tc>
      </w:tr>
      <w:tr w:rsidR="007F6632" w:rsidRPr="00A72AB7" w14:paraId="3325F70C" w14:textId="77777777" w:rsidTr="00523D57">
        <w:tc>
          <w:tcPr>
            <w:tcW w:w="2840" w:type="dxa"/>
            <w:shd w:val="clear" w:color="auto" w:fill="auto"/>
          </w:tcPr>
          <w:p w14:paraId="42F20AA1" w14:textId="77777777" w:rsidR="007F6632" w:rsidRPr="00A72AB7" w:rsidRDefault="007F6632" w:rsidP="00523D57">
            <w:pPr>
              <w:rPr>
                <w:rFonts w:ascii="Calibri" w:hAnsi="Calibri" w:cs="Arial"/>
              </w:rPr>
            </w:pPr>
            <w:r w:rsidRPr="00A72AB7">
              <w:rPr>
                <w:rFonts w:ascii="Calibri" w:hAnsi="Calibri" w:cs="Arial"/>
              </w:rPr>
              <w:t>Date of Birth:</w:t>
            </w:r>
          </w:p>
          <w:p w14:paraId="5A8EA757" w14:textId="77777777" w:rsidR="007F6632" w:rsidRPr="00A72AB7" w:rsidRDefault="007F6632" w:rsidP="00523D57">
            <w:pPr>
              <w:rPr>
                <w:rFonts w:ascii="Calibri" w:hAnsi="Calibri" w:cs="Arial"/>
              </w:rPr>
            </w:pPr>
          </w:p>
        </w:tc>
        <w:tc>
          <w:tcPr>
            <w:tcW w:w="2841" w:type="dxa"/>
            <w:shd w:val="clear" w:color="auto" w:fill="auto"/>
          </w:tcPr>
          <w:p w14:paraId="2DB6A12E" w14:textId="77777777" w:rsidR="007F6632" w:rsidRPr="00A72AB7" w:rsidRDefault="007F6632" w:rsidP="00523D57">
            <w:pPr>
              <w:rPr>
                <w:rFonts w:ascii="Calibri" w:hAnsi="Calibri" w:cs="Arial"/>
              </w:rPr>
            </w:pPr>
            <w:r w:rsidRPr="00A72AB7">
              <w:rPr>
                <w:rFonts w:ascii="Calibri" w:hAnsi="Calibri" w:cs="Arial"/>
              </w:rPr>
              <w:t>Ethnicity</w:t>
            </w:r>
          </w:p>
        </w:tc>
        <w:tc>
          <w:tcPr>
            <w:tcW w:w="4066" w:type="dxa"/>
            <w:shd w:val="clear" w:color="auto" w:fill="auto"/>
          </w:tcPr>
          <w:p w14:paraId="52521CC1" w14:textId="77777777" w:rsidR="007F6632" w:rsidRPr="00A72AB7" w:rsidRDefault="007F6632" w:rsidP="00523D57">
            <w:pPr>
              <w:rPr>
                <w:rFonts w:ascii="Calibri" w:hAnsi="Calibri" w:cs="Arial"/>
              </w:rPr>
            </w:pPr>
            <w:r w:rsidRPr="00A72AB7">
              <w:rPr>
                <w:rFonts w:ascii="Calibri" w:hAnsi="Calibri" w:cs="Arial"/>
              </w:rPr>
              <w:t xml:space="preserve">M/F:   </w:t>
            </w:r>
          </w:p>
        </w:tc>
      </w:tr>
      <w:tr w:rsidR="007F6632" w:rsidRPr="00A72AB7" w14:paraId="3752E328" w14:textId="77777777" w:rsidTr="00523D57">
        <w:tc>
          <w:tcPr>
            <w:tcW w:w="9747" w:type="dxa"/>
            <w:gridSpan w:val="3"/>
            <w:shd w:val="clear" w:color="auto" w:fill="auto"/>
          </w:tcPr>
          <w:p w14:paraId="52836684" w14:textId="77777777" w:rsidR="007F6632" w:rsidRPr="00A72AB7" w:rsidRDefault="007F6632" w:rsidP="00523D57">
            <w:pPr>
              <w:rPr>
                <w:rFonts w:ascii="Calibri" w:hAnsi="Calibri" w:cs="Arial"/>
              </w:rPr>
            </w:pPr>
            <w:r w:rsidRPr="00A72AB7">
              <w:rPr>
                <w:rFonts w:ascii="Calibri" w:hAnsi="Calibri" w:cs="Arial"/>
              </w:rPr>
              <w:t xml:space="preserve">Home address: </w:t>
            </w:r>
          </w:p>
          <w:p w14:paraId="1600CA05" w14:textId="77777777" w:rsidR="007F6632" w:rsidRPr="00A72AB7" w:rsidRDefault="007F6632" w:rsidP="00523D57">
            <w:pPr>
              <w:rPr>
                <w:rFonts w:ascii="Calibri" w:hAnsi="Calibri" w:cs="Arial"/>
              </w:rPr>
            </w:pPr>
          </w:p>
        </w:tc>
      </w:tr>
      <w:tr w:rsidR="007F6632" w:rsidRPr="00A72AB7" w14:paraId="5464F394" w14:textId="77777777" w:rsidTr="00523D57">
        <w:tc>
          <w:tcPr>
            <w:tcW w:w="9747" w:type="dxa"/>
            <w:gridSpan w:val="3"/>
            <w:shd w:val="clear" w:color="auto" w:fill="auto"/>
          </w:tcPr>
          <w:p w14:paraId="01E137FF" w14:textId="77777777" w:rsidR="007F6632" w:rsidRPr="00A72AB7" w:rsidRDefault="007F6632" w:rsidP="00523D57">
            <w:pPr>
              <w:rPr>
                <w:rFonts w:ascii="Calibri" w:hAnsi="Calibri" w:cs="Arial"/>
              </w:rPr>
            </w:pPr>
            <w:r w:rsidRPr="00A72AB7">
              <w:rPr>
                <w:rFonts w:ascii="Calibri" w:hAnsi="Calibri" w:cs="Arial"/>
              </w:rPr>
              <w:t>School:</w:t>
            </w:r>
          </w:p>
          <w:p w14:paraId="382DE989" w14:textId="77777777" w:rsidR="007F6632" w:rsidRPr="00A72AB7" w:rsidRDefault="007F6632" w:rsidP="00523D57">
            <w:pPr>
              <w:rPr>
                <w:rFonts w:ascii="Calibri" w:hAnsi="Calibri" w:cs="Arial"/>
              </w:rPr>
            </w:pPr>
          </w:p>
        </w:tc>
      </w:tr>
      <w:tr w:rsidR="007F6632" w:rsidRPr="00A72AB7" w14:paraId="67318778" w14:textId="77777777" w:rsidTr="00523D57">
        <w:tc>
          <w:tcPr>
            <w:tcW w:w="9747" w:type="dxa"/>
            <w:gridSpan w:val="3"/>
            <w:shd w:val="clear" w:color="auto" w:fill="auto"/>
          </w:tcPr>
          <w:p w14:paraId="3FE15832" w14:textId="77777777" w:rsidR="007F6632" w:rsidRPr="00A72AB7" w:rsidRDefault="007F6632" w:rsidP="00523D57">
            <w:pPr>
              <w:rPr>
                <w:rFonts w:ascii="Calibri" w:hAnsi="Calibri" w:cs="Arial"/>
              </w:rPr>
            </w:pPr>
            <w:r w:rsidRPr="00A72AB7">
              <w:rPr>
                <w:rFonts w:ascii="Calibri" w:hAnsi="Calibri" w:cs="Arial"/>
              </w:rPr>
              <w:t>Additional information e.g. disability, communication or other special needs; previous child protection concerns</w:t>
            </w:r>
          </w:p>
          <w:p w14:paraId="4301516D" w14:textId="77777777" w:rsidR="007F6632" w:rsidRPr="00A72AB7" w:rsidRDefault="007F6632" w:rsidP="00523D57">
            <w:pPr>
              <w:rPr>
                <w:rFonts w:ascii="Calibri" w:hAnsi="Calibri" w:cs="Arial"/>
              </w:rPr>
            </w:pPr>
          </w:p>
          <w:p w14:paraId="249DA594" w14:textId="77777777" w:rsidR="007F6632" w:rsidRPr="00A72AB7" w:rsidRDefault="007F6632" w:rsidP="00523D57">
            <w:pPr>
              <w:rPr>
                <w:rFonts w:ascii="Calibri" w:hAnsi="Calibri" w:cs="Arial"/>
              </w:rPr>
            </w:pPr>
          </w:p>
          <w:p w14:paraId="4EE5F695" w14:textId="77777777" w:rsidR="007F6632" w:rsidRPr="00A72AB7" w:rsidRDefault="007F6632" w:rsidP="00523D57">
            <w:pPr>
              <w:rPr>
                <w:rFonts w:ascii="Calibri" w:hAnsi="Calibri" w:cs="Arial"/>
              </w:rPr>
            </w:pPr>
            <w:r w:rsidRPr="00A72AB7">
              <w:rPr>
                <w:rFonts w:ascii="Calibri" w:hAnsi="Calibri" w:cs="Arial"/>
              </w:rPr>
              <w:t xml:space="preserve">  </w:t>
            </w:r>
          </w:p>
        </w:tc>
      </w:tr>
    </w:tbl>
    <w:p w14:paraId="72270286" w14:textId="77777777" w:rsidR="007F6632" w:rsidRPr="001D4C40" w:rsidRDefault="007F6632" w:rsidP="007F6632">
      <w:pPr>
        <w:rPr>
          <w:rFonts w:ascii="Calibri" w:hAnsi="Calibri"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1"/>
        <w:gridCol w:w="3406"/>
      </w:tblGrid>
      <w:tr w:rsidR="007F6632" w:rsidRPr="00A72AB7" w14:paraId="4703EB5A" w14:textId="77777777" w:rsidTr="00523D57">
        <w:tc>
          <w:tcPr>
            <w:tcW w:w="9747" w:type="dxa"/>
            <w:gridSpan w:val="2"/>
            <w:tcBorders>
              <w:bottom w:val="single" w:sz="4" w:space="0" w:color="auto"/>
            </w:tcBorders>
            <w:shd w:val="clear" w:color="auto" w:fill="E6E6E6"/>
          </w:tcPr>
          <w:p w14:paraId="5D98B927" w14:textId="77777777" w:rsidR="007F6632" w:rsidRPr="00A72AB7" w:rsidRDefault="007F6632" w:rsidP="00523D57">
            <w:pPr>
              <w:rPr>
                <w:rFonts w:ascii="Calibri" w:hAnsi="Calibri" w:cs="Arial"/>
                <w:b/>
              </w:rPr>
            </w:pPr>
            <w:r w:rsidRPr="00A72AB7">
              <w:rPr>
                <w:rFonts w:ascii="Calibri" w:hAnsi="Calibri" w:cs="Arial"/>
                <w:b/>
              </w:rPr>
              <w:t xml:space="preserve">Parent/Carer Details </w:t>
            </w:r>
          </w:p>
        </w:tc>
      </w:tr>
      <w:tr w:rsidR="007F6632" w:rsidRPr="00A72AB7" w14:paraId="03AA7A7B" w14:textId="77777777" w:rsidTr="00523D57">
        <w:tc>
          <w:tcPr>
            <w:tcW w:w="9747" w:type="dxa"/>
            <w:gridSpan w:val="2"/>
            <w:shd w:val="clear" w:color="auto" w:fill="auto"/>
          </w:tcPr>
          <w:p w14:paraId="7C68C1E5" w14:textId="77777777" w:rsidR="007F6632" w:rsidRPr="00A72AB7" w:rsidRDefault="007F6632" w:rsidP="00523D57">
            <w:pPr>
              <w:rPr>
                <w:rFonts w:ascii="Calibri" w:hAnsi="Calibri" w:cs="Arial"/>
              </w:rPr>
            </w:pPr>
            <w:r w:rsidRPr="00A72AB7">
              <w:rPr>
                <w:rFonts w:ascii="Calibri" w:hAnsi="Calibri" w:cs="Arial"/>
              </w:rPr>
              <w:t>Name:</w:t>
            </w:r>
          </w:p>
          <w:p w14:paraId="59E3651A" w14:textId="77777777" w:rsidR="007F6632" w:rsidRPr="00A72AB7" w:rsidRDefault="007F6632" w:rsidP="00523D57">
            <w:pPr>
              <w:rPr>
                <w:rFonts w:ascii="Calibri" w:hAnsi="Calibri" w:cs="Arial"/>
              </w:rPr>
            </w:pPr>
            <w:r w:rsidRPr="00A72AB7">
              <w:rPr>
                <w:rFonts w:ascii="Calibri" w:hAnsi="Calibri" w:cs="Arial"/>
              </w:rPr>
              <w:t xml:space="preserve"> </w:t>
            </w:r>
          </w:p>
        </w:tc>
      </w:tr>
      <w:tr w:rsidR="007F6632" w:rsidRPr="00A72AB7" w14:paraId="3D8D0FDD" w14:textId="77777777" w:rsidTr="00523D57">
        <w:tc>
          <w:tcPr>
            <w:tcW w:w="6341" w:type="dxa"/>
            <w:shd w:val="clear" w:color="auto" w:fill="auto"/>
          </w:tcPr>
          <w:p w14:paraId="3E29609A" w14:textId="77777777" w:rsidR="007F6632" w:rsidRPr="00A72AB7" w:rsidRDefault="007F6632" w:rsidP="00523D57">
            <w:pPr>
              <w:rPr>
                <w:rFonts w:ascii="Calibri" w:hAnsi="Calibri" w:cs="Arial"/>
              </w:rPr>
            </w:pPr>
            <w:r w:rsidRPr="00A72AB7">
              <w:rPr>
                <w:rFonts w:ascii="Calibri" w:hAnsi="Calibri" w:cs="Arial"/>
              </w:rPr>
              <w:t>Home address:</w:t>
            </w:r>
          </w:p>
          <w:p w14:paraId="546BDC52" w14:textId="77777777" w:rsidR="007F6632" w:rsidRPr="00A72AB7" w:rsidRDefault="007F6632" w:rsidP="00523D57">
            <w:pPr>
              <w:rPr>
                <w:rFonts w:ascii="Calibri" w:hAnsi="Calibri" w:cs="Arial"/>
              </w:rPr>
            </w:pPr>
            <w:r w:rsidRPr="00A72AB7">
              <w:rPr>
                <w:rFonts w:ascii="Calibri" w:hAnsi="Calibri" w:cs="Arial"/>
              </w:rPr>
              <w:t xml:space="preserve"> </w:t>
            </w:r>
          </w:p>
          <w:p w14:paraId="48F0109A" w14:textId="77777777" w:rsidR="007F6632" w:rsidRPr="00A72AB7" w:rsidRDefault="007F6632" w:rsidP="00523D57">
            <w:pPr>
              <w:rPr>
                <w:rFonts w:ascii="Calibri" w:hAnsi="Calibri" w:cs="Arial"/>
              </w:rPr>
            </w:pPr>
          </w:p>
        </w:tc>
        <w:tc>
          <w:tcPr>
            <w:tcW w:w="3406" w:type="dxa"/>
            <w:shd w:val="clear" w:color="auto" w:fill="auto"/>
          </w:tcPr>
          <w:p w14:paraId="3CB9C37B" w14:textId="77777777" w:rsidR="007F6632" w:rsidRPr="00A72AB7" w:rsidRDefault="007F6632" w:rsidP="00523D57">
            <w:pPr>
              <w:rPr>
                <w:rFonts w:ascii="Calibri" w:hAnsi="Calibri" w:cs="Arial"/>
              </w:rPr>
            </w:pPr>
            <w:r w:rsidRPr="00A72AB7">
              <w:rPr>
                <w:rFonts w:ascii="Calibri" w:hAnsi="Calibri" w:cs="Arial"/>
              </w:rPr>
              <w:t xml:space="preserve">Tel No(s): </w:t>
            </w:r>
          </w:p>
        </w:tc>
      </w:tr>
    </w:tbl>
    <w:p w14:paraId="67A66461" w14:textId="77777777" w:rsidR="007F6632" w:rsidRPr="001D4C40" w:rsidRDefault="007F6632" w:rsidP="007F663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440"/>
        <w:gridCol w:w="1080"/>
        <w:gridCol w:w="4239"/>
      </w:tblGrid>
      <w:tr w:rsidR="007F6632" w:rsidRPr="00A72AB7" w14:paraId="5CB40ED6" w14:textId="77777777" w:rsidTr="00523D57">
        <w:tc>
          <w:tcPr>
            <w:tcW w:w="9747" w:type="dxa"/>
            <w:gridSpan w:val="4"/>
            <w:shd w:val="clear" w:color="auto" w:fill="E6E6E6"/>
          </w:tcPr>
          <w:p w14:paraId="7565C7EF" w14:textId="77777777" w:rsidR="007F6632" w:rsidRPr="00A72AB7" w:rsidRDefault="007F6632" w:rsidP="00523D57">
            <w:pPr>
              <w:rPr>
                <w:rFonts w:ascii="Calibri" w:hAnsi="Calibri" w:cs="Arial"/>
                <w:b/>
              </w:rPr>
            </w:pPr>
            <w:r>
              <w:rPr>
                <w:rFonts w:ascii="Calibri" w:hAnsi="Calibri" w:cs="Arial"/>
                <w:b/>
              </w:rPr>
              <w:t>Person of concern (PoC):</w:t>
            </w:r>
          </w:p>
        </w:tc>
      </w:tr>
      <w:tr w:rsidR="007F6632" w:rsidRPr="00A72AB7" w14:paraId="732B85F1" w14:textId="77777777" w:rsidTr="00523D57">
        <w:tc>
          <w:tcPr>
            <w:tcW w:w="9747" w:type="dxa"/>
            <w:gridSpan w:val="4"/>
            <w:shd w:val="clear" w:color="auto" w:fill="auto"/>
          </w:tcPr>
          <w:p w14:paraId="02AA210E" w14:textId="77777777" w:rsidR="007F6632" w:rsidRPr="00A72AB7" w:rsidRDefault="007F6632" w:rsidP="00523D57">
            <w:pPr>
              <w:rPr>
                <w:rFonts w:ascii="Calibri" w:hAnsi="Calibri" w:cs="Arial"/>
              </w:rPr>
            </w:pPr>
            <w:r w:rsidRPr="00A72AB7">
              <w:rPr>
                <w:rFonts w:ascii="Calibri" w:hAnsi="Calibri" w:cs="Arial"/>
              </w:rPr>
              <w:t xml:space="preserve">Name: </w:t>
            </w:r>
          </w:p>
          <w:p w14:paraId="53C2CC7C" w14:textId="77777777" w:rsidR="007F6632" w:rsidRPr="00A72AB7" w:rsidRDefault="007F6632" w:rsidP="00523D57">
            <w:pPr>
              <w:rPr>
                <w:rFonts w:ascii="Calibri" w:hAnsi="Calibri" w:cs="Arial"/>
              </w:rPr>
            </w:pPr>
          </w:p>
        </w:tc>
      </w:tr>
      <w:tr w:rsidR="007F6632" w:rsidRPr="00A72AB7" w14:paraId="4BC593D1" w14:textId="77777777" w:rsidTr="00523D57">
        <w:tc>
          <w:tcPr>
            <w:tcW w:w="2988" w:type="dxa"/>
            <w:shd w:val="clear" w:color="auto" w:fill="auto"/>
          </w:tcPr>
          <w:p w14:paraId="67BE57AC" w14:textId="77777777" w:rsidR="007F6632" w:rsidRPr="00A72AB7" w:rsidRDefault="007F6632" w:rsidP="00523D57">
            <w:pPr>
              <w:rPr>
                <w:rFonts w:ascii="Calibri" w:hAnsi="Calibri" w:cs="Arial"/>
              </w:rPr>
            </w:pPr>
            <w:r w:rsidRPr="00A72AB7">
              <w:rPr>
                <w:rFonts w:ascii="Calibri" w:hAnsi="Calibri" w:cs="Arial"/>
              </w:rPr>
              <w:t>Date of Birth:</w:t>
            </w:r>
          </w:p>
          <w:p w14:paraId="0C365BB2" w14:textId="77777777" w:rsidR="007F6632" w:rsidRPr="00A72AB7" w:rsidRDefault="007F6632" w:rsidP="00523D57">
            <w:pPr>
              <w:rPr>
                <w:rFonts w:ascii="Calibri" w:hAnsi="Calibri" w:cs="Arial"/>
              </w:rPr>
            </w:pPr>
          </w:p>
        </w:tc>
        <w:tc>
          <w:tcPr>
            <w:tcW w:w="2520" w:type="dxa"/>
            <w:gridSpan w:val="2"/>
            <w:shd w:val="clear" w:color="auto" w:fill="auto"/>
          </w:tcPr>
          <w:p w14:paraId="1C6878F5" w14:textId="77777777" w:rsidR="007F6632" w:rsidRPr="00A72AB7" w:rsidRDefault="007F6632" w:rsidP="00523D57">
            <w:pPr>
              <w:rPr>
                <w:rFonts w:ascii="Calibri" w:hAnsi="Calibri" w:cs="Arial"/>
              </w:rPr>
            </w:pPr>
            <w:r w:rsidRPr="00A72AB7">
              <w:rPr>
                <w:rFonts w:ascii="Calibri" w:hAnsi="Calibri" w:cs="Arial"/>
              </w:rPr>
              <w:t>Ethnicity</w:t>
            </w:r>
          </w:p>
        </w:tc>
        <w:tc>
          <w:tcPr>
            <w:tcW w:w="4239" w:type="dxa"/>
            <w:shd w:val="clear" w:color="auto" w:fill="auto"/>
          </w:tcPr>
          <w:p w14:paraId="6EF518CE" w14:textId="77777777" w:rsidR="007F6632" w:rsidRPr="00A72AB7" w:rsidRDefault="007F6632" w:rsidP="00523D57">
            <w:pPr>
              <w:rPr>
                <w:rFonts w:ascii="Calibri" w:hAnsi="Calibri" w:cs="Arial"/>
              </w:rPr>
            </w:pPr>
            <w:r w:rsidRPr="00A72AB7">
              <w:rPr>
                <w:rFonts w:ascii="Calibri" w:hAnsi="Calibri" w:cs="Arial"/>
              </w:rPr>
              <w:t>Tel. no(s)</w:t>
            </w:r>
          </w:p>
        </w:tc>
      </w:tr>
      <w:tr w:rsidR="007F6632" w:rsidRPr="00A72AB7" w14:paraId="35AB36BD" w14:textId="77777777" w:rsidTr="00523D57">
        <w:tc>
          <w:tcPr>
            <w:tcW w:w="4428" w:type="dxa"/>
            <w:gridSpan w:val="2"/>
            <w:shd w:val="clear" w:color="auto" w:fill="auto"/>
          </w:tcPr>
          <w:p w14:paraId="75C491DD" w14:textId="77777777" w:rsidR="007F6632" w:rsidRPr="00A72AB7" w:rsidRDefault="007F6632" w:rsidP="00523D57">
            <w:pPr>
              <w:rPr>
                <w:rFonts w:ascii="Calibri" w:hAnsi="Calibri" w:cs="Arial"/>
              </w:rPr>
            </w:pPr>
            <w:r w:rsidRPr="00A72AB7">
              <w:rPr>
                <w:rFonts w:ascii="Calibri" w:hAnsi="Calibri" w:cs="Arial"/>
              </w:rPr>
              <w:t>Job Title:</w:t>
            </w:r>
          </w:p>
          <w:p w14:paraId="111CBC6E" w14:textId="77777777" w:rsidR="007F6632" w:rsidRPr="00A72AB7" w:rsidRDefault="007F6632" w:rsidP="00523D57">
            <w:pPr>
              <w:rPr>
                <w:rFonts w:ascii="Calibri" w:hAnsi="Calibri" w:cs="Arial"/>
              </w:rPr>
            </w:pPr>
          </w:p>
        </w:tc>
        <w:tc>
          <w:tcPr>
            <w:tcW w:w="5319" w:type="dxa"/>
            <w:gridSpan w:val="2"/>
            <w:shd w:val="clear" w:color="auto" w:fill="auto"/>
          </w:tcPr>
          <w:p w14:paraId="1675863B" w14:textId="77777777" w:rsidR="007F6632" w:rsidRPr="00A72AB7" w:rsidRDefault="007F6632" w:rsidP="00523D57">
            <w:pPr>
              <w:rPr>
                <w:rFonts w:ascii="Calibri" w:hAnsi="Calibri" w:cs="Arial"/>
              </w:rPr>
            </w:pPr>
            <w:r w:rsidRPr="00A72AB7">
              <w:rPr>
                <w:rFonts w:ascii="Calibri" w:hAnsi="Calibri" w:cs="Arial"/>
              </w:rPr>
              <w:t xml:space="preserve">Employment status </w:t>
            </w:r>
          </w:p>
        </w:tc>
      </w:tr>
      <w:tr w:rsidR="007F6632" w:rsidRPr="00A72AB7" w14:paraId="1B614A46" w14:textId="77777777" w:rsidTr="00523D57">
        <w:tc>
          <w:tcPr>
            <w:tcW w:w="9747" w:type="dxa"/>
            <w:gridSpan w:val="4"/>
            <w:shd w:val="clear" w:color="auto" w:fill="auto"/>
          </w:tcPr>
          <w:p w14:paraId="045FB812" w14:textId="77777777" w:rsidR="007F6632" w:rsidRPr="00A72AB7" w:rsidRDefault="007F6632" w:rsidP="00523D57">
            <w:pPr>
              <w:rPr>
                <w:rFonts w:ascii="Calibri" w:hAnsi="Calibri" w:cs="Arial"/>
              </w:rPr>
            </w:pPr>
            <w:r w:rsidRPr="00A72AB7">
              <w:rPr>
                <w:rFonts w:ascii="Calibri" w:hAnsi="Calibri" w:cs="Arial"/>
              </w:rPr>
              <w:t>Employer:</w:t>
            </w:r>
          </w:p>
          <w:p w14:paraId="672541FC" w14:textId="77777777" w:rsidR="007F6632" w:rsidRPr="00A72AB7" w:rsidRDefault="007F6632" w:rsidP="00523D57">
            <w:pPr>
              <w:rPr>
                <w:rFonts w:ascii="Calibri" w:hAnsi="Calibri" w:cs="Arial"/>
              </w:rPr>
            </w:pPr>
          </w:p>
        </w:tc>
      </w:tr>
      <w:tr w:rsidR="007F6632" w:rsidRPr="00A72AB7" w14:paraId="537C2298" w14:textId="77777777" w:rsidTr="00523D57">
        <w:tc>
          <w:tcPr>
            <w:tcW w:w="9747" w:type="dxa"/>
            <w:gridSpan w:val="4"/>
            <w:shd w:val="clear" w:color="auto" w:fill="auto"/>
          </w:tcPr>
          <w:p w14:paraId="7E6B1E37" w14:textId="77777777" w:rsidR="007F6632" w:rsidRPr="00A72AB7" w:rsidRDefault="007F6632" w:rsidP="00523D57">
            <w:pPr>
              <w:rPr>
                <w:rFonts w:ascii="Calibri" w:hAnsi="Calibri" w:cs="Arial"/>
              </w:rPr>
            </w:pPr>
            <w:r w:rsidRPr="00A72AB7">
              <w:rPr>
                <w:rFonts w:ascii="Calibri" w:hAnsi="Calibri" w:cs="Arial"/>
              </w:rPr>
              <w:t>Home Address:</w:t>
            </w:r>
          </w:p>
          <w:p w14:paraId="6E732C6C" w14:textId="77777777" w:rsidR="007F6632" w:rsidRPr="00A72AB7" w:rsidRDefault="007F6632" w:rsidP="00523D57">
            <w:pPr>
              <w:rPr>
                <w:rFonts w:ascii="Calibri" w:hAnsi="Calibri" w:cs="Arial"/>
              </w:rPr>
            </w:pPr>
          </w:p>
        </w:tc>
      </w:tr>
      <w:tr w:rsidR="007F6632" w:rsidRPr="00A72AB7" w14:paraId="7494B6C9" w14:textId="77777777" w:rsidTr="00523D57">
        <w:trPr>
          <w:trHeight w:val="704"/>
        </w:trPr>
        <w:tc>
          <w:tcPr>
            <w:tcW w:w="9747" w:type="dxa"/>
            <w:gridSpan w:val="4"/>
            <w:shd w:val="clear" w:color="auto" w:fill="auto"/>
          </w:tcPr>
          <w:p w14:paraId="5C4808B1" w14:textId="77777777" w:rsidR="007F6632" w:rsidRPr="00A72AB7" w:rsidRDefault="007F6632" w:rsidP="00523D57">
            <w:pPr>
              <w:rPr>
                <w:rFonts w:ascii="Calibri" w:hAnsi="Calibri" w:cs="Arial"/>
              </w:rPr>
            </w:pPr>
            <w:r w:rsidRPr="00A72AB7">
              <w:rPr>
                <w:rFonts w:ascii="Calibri" w:hAnsi="Calibri" w:cs="Arial"/>
              </w:rPr>
              <w:t>Additional information e.g. employment history; previous concerns raised:</w:t>
            </w:r>
          </w:p>
          <w:p w14:paraId="52826895" w14:textId="77777777" w:rsidR="007F6632" w:rsidRPr="00A72AB7" w:rsidRDefault="007F6632" w:rsidP="00523D57">
            <w:pPr>
              <w:rPr>
                <w:rFonts w:ascii="Calibri" w:hAnsi="Calibri" w:cs="Arial"/>
              </w:rPr>
            </w:pPr>
          </w:p>
          <w:p w14:paraId="6FF306C0" w14:textId="77777777" w:rsidR="007F6632" w:rsidRPr="00A72AB7" w:rsidRDefault="007F6632" w:rsidP="00523D57">
            <w:pPr>
              <w:rPr>
                <w:rFonts w:ascii="Calibri" w:hAnsi="Calibri" w:cs="Arial"/>
              </w:rPr>
            </w:pPr>
          </w:p>
          <w:p w14:paraId="5956DFCC" w14:textId="77777777" w:rsidR="007F6632" w:rsidRPr="00A72AB7" w:rsidRDefault="007F6632" w:rsidP="00523D57">
            <w:pPr>
              <w:rPr>
                <w:rFonts w:ascii="Calibri" w:hAnsi="Calibri" w:cs="Arial"/>
              </w:rPr>
            </w:pPr>
          </w:p>
          <w:p w14:paraId="74D46C40" w14:textId="77777777" w:rsidR="007F6632" w:rsidRPr="00A72AB7" w:rsidRDefault="007F6632" w:rsidP="00523D57">
            <w:pPr>
              <w:rPr>
                <w:rFonts w:ascii="Calibri" w:hAnsi="Calibri" w:cs="Arial"/>
              </w:rPr>
            </w:pPr>
          </w:p>
          <w:p w14:paraId="1449B69C" w14:textId="77777777" w:rsidR="007F6632" w:rsidRPr="00A72AB7" w:rsidRDefault="007F6632" w:rsidP="00523D57">
            <w:pPr>
              <w:rPr>
                <w:rFonts w:ascii="Calibri" w:hAnsi="Calibri" w:cs="Arial"/>
              </w:rPr>
            </w:pPr>
          </w:p>
          <w:p w14:paraId="6AEF2CC0" w14:textId="77777777" w:rsidR="007F6632" w:rsidRPr="00A72AB7" w:rsidRDefault="007F6632" w:rsidP="00523D57">
            <w:pPr>
              <w:rPr>
                <w:rFonts w:ascii="Calibri" w:hAnsi="Calibri" w:cs="Arial"/>
              </w:rPr>
            </w:pPr>
          </w:p>
        </w:tc>
      </w:tr>
      <w:tr w:rsidR="007F6632" w:rsidRPr="00A72AB7" w14:paraId="3E698185" w14:textId="77777777" w:rsidTr="00523D57">
        <w:trPr>
          <w:trHeight w:val="704"/>
        </w:trPr>
        <w:tc>
          <w:tcPr>
            <w:tcW w:w="9747" w:type="dxa"/>
            <w:gridSpan w:val="4"/>
            <w:shd w:val="clear" w:color="auto" w:fill="auto"/>
          </w:tcPr>
          <w:p w14:paraId="083532BC" w14:textId="77777777" w:rsidR="007F6632" w:rsidRPr="00A72AB7" w:rsidRDefault="007F6632" w:rsidP="00523D57">
            <w:pPr>
              <w:rPr>
                <w:rFonts w:ascii="Calibri" w:hAnsi="Calibri" w:cs="Arial"/>
              </w:rPr>
            </w:pPr>
            <w:r w:rsidRPr="00A72AB7">
              <w:rPr>
                <w:rFonts w:ascii="Calibri" w:hAnsi="Calibri" w:cs="Arial"/>
              </w:rPr>
              <w:t xml:space="preserve">If suspended please give date and reasons: </w:t>
            </w:r>
          </w:p>
          <w:p w14:paraId="7BE8178E" w14:textId="77777777" w:rsidR="007F6632" w:rsidRPr="00A72AB7" w:rsidRDefault="007F6632" w:rsidP="00523D57">
            <w:pPr>
              <w:rPr>
                <w:rFonts w:ascii="Calibri" w:hAnsi="Calibri" w:cs="Arial"/>
              </w:rPr>
            </w:pPr>
          </w:p>
          <w:p w14:paraId="11DCAACF" w14:textId="77777777" w:rsidR="007F6632" w:rsidRPr="00A72AB7" w:rsidRDefault="007F6632" w:rsidP="00523D57">
            <w:pPr>
              <w:rPr>
                <w:rFonts w:ascii="Calibri" w:hAnsi="Calibri" w:cs="Arial"/>
              </w:rPr>
            </w:pPr>
          </w:p>
          <w:p w14:paraId="5991835E" w14:textId="77777777" w:rsidR="007F6632" w:rsidRPr="00A72AB7" w:rsidRDefault="007F6632" w:rsidP="00523D57">
            <w:pPr>
              <w:rPr>
                <w:rFonts w:ascii="Calibri" w:hAnsi="Calibri" w:cs="Arial"/>
              </w:rPr>
            </w:pPr>
          </w:p>
        </w:tc>
      </w:tr>
    </w:tbl>
    <w:p w14:paraId="709A9305" w14:textId="77777777" w:rsidR="007F6632" w:rsidRPr="001D4C40" w:rsidRDefault="007F6632" w:rsidP="007F663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F6632" w:rsidRPr="00A72AB7" w14:paraId="43617725" w14:textId="77777777" w:rsidTr="00523D57">
        <w:trPr>
          <w:trHeight w:val="704"/>
        </w:trPr>
        <w:tc>
          <w:tcPr>
            <w:tcW w:w="9747" w:type="dxa"/>
            <w:shd w:val="clear" w:color="auto" w:fill="auto"/>
          </w:tcPr>
          <w:p w14:paraId="7507207F" w14:textId="77777777" w:rsidR="007F6632" w:rsidRPr="00A72AB7" w:rsidRDefault="007F6632" w:rsidP="00523D57">
            <w:pPr>
              <w:rPr>
                <w:rFonts w:ascii="Calibri" w:hAnsi="Calibri" w:cs="Arial"/>
              </w:rPr>
            </w:pPr>
            <w:r w:rsidRPr="00A72AB7">
              <w:rPr>
                <w:rFonts w:ascii="Calibri" w:hAnsi="Calibri" w:cs="Arial"/>
              </w:rPr>
              <w:t xml:space="preserve">Details of allegation/concern – </w:t>
            </w:r>
            <w:r>
              <w:rPr>
                <w:rFonts w:ascii="Calibri" w:hAnsi="Calibri" w:cs="Arial"/>
              </w:rPr>
              <w:t xml:space="preserve">this section should include </w:t>
            </w:r>
            <w:r w:rsidRPr="00A72AB7">
              <w:rPr>
                <w:rFonts w:ascii="Calibri" w:hAnsi="Calibri" w:cs="Arial"/>
              </w:rPr>
              <w:t>date(s), time(s) and places</w:t>
            </w:r>
            <w:r>
              <w:rPr>
                <w:rFonts w:ascii="Calibri" w:hAnsi="Calibri" w:cs="Arial"/>
              </w:rPr>
              <w:t>:</w:t>
            </w:r>
          </w:p>
          <w:p w14:paraId="2D76A7BE" w14:textId="77777777" w:rsidR="007F6632" w:rsidRPr="00A72AB7" w:rsidRDefault="007F6632" w:rsidP="00523D57">
            <w:pPr>
              <w:rPr>
                <w:rFonts w:ascii="Calibri" w:hAnsi="Calibri" w:cs="Arial"/>
              </w:rPr>
            </w:pPr>
          </w:p>
          <w:p w14:paraId="3C0DE463" w14:textId="77777777" w:rsidR="007F6632" w:rsidRPr="00A72AB7" w:rsidRDefault="007F6632" w:rsidP="00523D57">
            <w:pPr>
              <w:rPr>
                <w:rFonts w:ascii="Calibri" w:hAnsi="Calibri" w:cs="Arial"/>
              </w:rPr>
            </w:pPr>
          </w:p>
          <w:p w14:paraId="7BFF84ED" w14:textId="77777777" w:rsidR="007F6632" w:rsidRPr="00A72AB7" w:rsidRDefault="007F6632" w:rsidP="00523D57">
            <w:pPr>
              <w:rPr>
                <w:rFonts w:ascii="Calibri" w:hAnsi="Calibri" w:cs="Arial"/>
              </w:rPr>
            </w:pPr>
          </w:p>
          <w:p w14:paraId="149B6592" w14:textId="77777777" w:rsidR="007F6632" w:rsidRPr="00A72AB7" w:rsidRDefault="007F6632" w:rsidP="00523D57">
            <w:pPr>
              <w:rPr>
                <w:rFonts w:ascii="Calibri" w:hAnsi="Calibri" w:cs="Arial"/>
              </w:rPr>
            </w:pPr>
          </w:p>
          <w:p w14:paraId="2894540D" w14:textId="77777777" w:rsidR="007F6632" w:rsidRPr="00A72AB7" w:rsidRDefault="007F6632" w:rsidP="00523D57">
            <w:pPr>
              <w:rPr>
                <w:rFonts w:ascii="Calibri" w:hAnsi="Calibri" w:cs="Arial"/>
              </w:rPr>
            </w:pPr>
          </w:p>
          <w:p w14:paraId="5D695189" w14:textId="77777777" w:rsidR="007F6632" w:rsidRPr="00A72AB7" w:rsidRDefault="007F6632" w:rsidP="00523D57">
            <w:pPr>
              <w:rPr>
                <w:rFonts w:ascii="Calibri" w:hAnsi="Calibri" w:cs="Arial"/>
              </w:rPr>
            </w:pPr>
          </w:p>
          <w:p w14:paraId="2C69D44E" w14:textId="77777777" w:rsidR="007F6632" w:rsidRPr="00A72AB7" w:rsidRDefault="007F6632" w:rsidP="00523D57">
            <w:pPr>
              <w:rPr>
                <w:rFonts w:ascii="Calibri" w:hAnsi="Calibri" w:cs="Arial"/>
              </w:rPr>
            </w:pPr>
          </w:p>
          <w:p w14:paraId="73027E83" w14:textId="77777777" w:rsidR="007F6632" w:rsidRPr="00A72AB7" w:rsidRDefault="007F6632" w:rsidP="00523D57">
            <w:pPr>
              <w:rPr>
                <w:rFonts w:ascii="Calibri" w:hAnsi="Calibri" w:cs="Arial"/>
              </w:rPr>
            </w:pPr>
          </w:p>
          <w:p w14:paraId="41BC610D" w14:textId="77777777" w:rsidR="007F6632" w:rsidRPr="00A72AB7" w:rsidRDefault="007F6632" w:rsidP="00523D57">
            <w:pPr>
              <w:rPr>
                <w:rFonts w:ascii="Calibri" w:hAnsi="Calibri" w:cs="Arial"/>
              </w:rPr>
            </w:pPr>
          </w:p>
          <w:p w14:paraId="72E3F421" w14:textId="77777777" w:rsidR="007F6632" w:rsidRPr="00A72AB7" w:rsidRDefault="007F6632" w:rsidP="00523D57">
            <w:pPr>
              <w:rPr>
                <w:rFonts w:ascii="Calibri" w:hAnsi="Calibri" w:cs="Arial"/>
              </w:rPr>
            </w:pPr>
          </w:p>
          <w:p w14:paraId="2E198FF9" w14:textId="77777777" w:rsidR="007F6632" w:rsidRPr="00A72AB7" w:rsidRDefault="007F6632" w:rsidP="00523D57">
            <w:pPr>
              <w:rPr>
                <w:rFonts w:ascii="Calibri" w:hAnsi="Calibri" w:cs="Arial"/>
              </w:rPr>
            </w:pPr>
          </w:p>
          <w:p w14:paraId="25B51235" w14:textId="77777777" w:rsidR="007F6632" w:rsidRPr="00A72AB7" w:rsidRDefault="007F6632" w:rsidP="00523D57">
            <w:pPr>
              <w:rPr>
                <w:rFonts w:ascii="Calibri" w:hAnsi="Calibri" w:cs="Arial"/>
              </w:rPr>
            </w:pPr>
          </w:p>
          <w:p w14:paraId="2E88516C" w14:textId="77777777" w:rsidR="007F6632" w:rsidRPr="00A72AB7" w:rsidRDefault="007F6632" w:rsidP="00523D57">
            <w:pPr>
              <w:rPr>
                <w:rFonts w:ascii="Calibri" w:hAnsi="Calibri" w:cs="Arial"/>
              </w:rPr>
            </w:pPr>
          </w:p>
          <w:p w14:paraId="3EA871BA" w14:textId="77777777" w:rsidR="007F6632" w:rsidRPr="00A72AB7" w:rsidRDefault="007F6632" w:rsidP="00523D57">
            <w:pPr>
              <w:rPr>
                <w:rFonts w:ascii="Calibri" w:hAnsi="Calibri" w:cs="Arial"/>
              </w:rPr>
            </w:pPr>
          </w:p>
          <w:p w14:paraId="5F1FD013" w14:textId="77777777" w:rsidR="007F6632" w:rsidRPr="00A72AB7" w:rsidRDefault="007F6632" w:rsidP="00523D57">
            <w:pPr>
              <w:rPr>
                <w:rFonts w:ascii="Calibri" w:hAnsi="Calibri" w:cs="Arial"/>
              </w:rPr>
            </w:pPr>
          </w:p>
          <w:p w14:paraId="627E4B22" w14:textId="77777777" w:rsidR="007F6632" w:rsidRPr="00A72AB7" w:rsidRDefault="007F6632" w:rsidP="00523D57">
            <w:pPr>
              <w:rPr>
                <w:rFonts w:ascii="Calibri" w:hAnsi="Calibri" w:cs="Arial"/>
              </w:rPr>
            </w:pPr>
          </w:p>
          <w:p w14:paraId="22153637" w14:textId="77777777" w:rsidR="007F6632" w:rsidRPr="00A72AB7" w:rsidRDefault="007F6632" w:rsidP="00523D57">
            <w:pPr>
              <w:rPr>
                <w:rFonts w:ascii="Calibri" w:hAnsi="Calibri" w:cs="Arial"/>
              </w:rPr>
            </w:pPr>
          </w:p>
          <w:p w14:paraId="22CD8DCF" w14:textId="77777777" w:rsidR="007F6632" w:rsidRPr="00A72AB7" w:rsidRDefault="007F6632" w:rsidP="00523D57">
            <w:pPr>
              <w:rPr>
                <w:rFonts w:ascii="Calibri" w:hAnsi="Calibri" w:cs="Arial"/>
              </w:rPr>
            </w:pPr>
          </w:p>
          <w:p w14:paraId="42C61005" w14:textId="77777777" w:rsidR="007F6632" w:rsidRPr="00A72AB7" w:rsidRDefault="007F6632" w:rsidP="00523D57">
            <w:pPr>
              <w:rPr>
                <w:rFonts w:ascii="Calibri" w:hAnsi="Calibri" w:cs="Arial"/>
              </w:rPr>
            </w:pPr>
          </w:p>
        </w:tc>
      </w:tr>
    </w:tbl>
    <w:p w14:paraId="0D248C6E" w14:textId="77777777" w:rsidR="007F6632" w:rsidRPr="001D4C40" w:rsidRDefault="007F6632" w:rsidP="007F663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F6632" w:rsidRPr="00A72AB7" w14:paraId="350DF575" w14:textId="77777777" w:rsidTr="00523D57">
        <w:trPr>
          <w:trHeight w:val="704"/>
        </w:trPr>
        <w:tc>
          <w:tcPr>
            <w:tcW w:w="9747" w:type="dxa"/>
            <w:shd w:val="clear" w:color="auto" w:fill="auto"/>
          </w:tcPr>
          <w:p w14:paraId="4E2BFE19" w14:textId="77777777" w:rsidR="007F6632" w:rsidRPr="00A72AB7" w:rsidRDefault="007F6632" w:rsidP="00523D57">
            <w:pPr>
              <w:rPr>
                <w:rFonts w:ascii="Calibri" w:hAnsi="Calibri" w:cs="Arial"/>
              </w:rPr>
            </w:pPr>
            <w:r w:rsidRPr="00A72AB7">
              <w:rPr>
                <w:rFonts w:ascii="Calibri" w:hAnsi="Calibri" w:cs="Arial"/>
              </w:rPr>
              <w:t>Has a parent/carer been informed? If yes please give reason.</w:t>
            </w:r>
          </w:p>
          <w:p w14:paraId="08BFF062" w14:textId="77777777" w:rsidR="007F6632" w:rsidRPr="00A72AB7" w:rsidRDefault="007F6632" w:rsidP="00523D57">
            <w:pPr>
              <w:rPr>
                <w:rFonts w:ascii="Calibri" w:hAnsi="Calibri" w:cs="Arial"/>
              </w:rPr>
            </w:pPr>
          </w:p>
          <w:p w14:paraId="46759746" w14:textId="77777777" w:rsidR="007F6632" w:rsidRPr="00A72AB7" w:rsidRDefault="007F6632" w:rsidP="00523D57">
            <w:pPr>
              <w:rPr>
                <w:rFonts w:ascii="Calibri" w:hAnsi="Calibri" w:cs="Arial"/>
              </w:rPr>
            </w:pPr>
          </w:p>
          <w:p w14:paraId="283930B2" w14:textId="77777777" w:rsidR="007F6632" w:rsidRPr="00A72AB7" w:rsidRDefault="007F6632" w:rsidP="00523D57">
            <w:pPr>
              <w:rPr>
                <w:rFonts w:ascii="Calibri" w:hAnsi="Calibri" w:cs="Arial"/>
              </w:rPr>
            </w:pPr>
          </w:p>
        </w:tc>
      </w:tr>
    </w:tbl>
    <w:p w14:paraId="738E4658" w14:textId="77777777" w:rsidR="007F6632" w:rsidRPr="001D4C40" w:rsidRDefault="007F6632" w:rsidP="007F663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F6632" w:rsidRPr="00A72AB7" w14:paraId="57A7B8E2" w14:textId="77777777" w:rsidTr="00523D57">
        <w:trPr>
          <w:trHeight w:val="704"/>
        </w:trPr>
        <w:tc>
          <w:tcPr>
            <w:tcW w:w="9747" w:type="dxa"/>
            <w:shd w:val="clear" w:color="auto" w:fill="auto"/>
          </w:tcPr>
          <w:p w14:paraId="342D8AB1" w14:textId="77777777" w:rsidR="007F6632" w:rsidRPr="00A72AB7" w:rsidRDefault="007F6632" w:rsidP="00523D57">
            <w:pPr>
              <w:rPr>
                <w:rFonts w:ascii="Calibri" w:hAnsi="Calibri" w:cs="Arial"/>
              </w:rPr>
            </w:pPr>
            <w:r w:rsidRPr="00A72AB7">
              <w:rPr>
                <w:rFonts w:ascii="Calibri" w:hAnsi="Calibri" w:cs="Arial"/>
              </w:rPr>
              <w:t>Has the member of staff or volunteer been informed? If yes, please give reason.</w:t>
            </w:r>
          </w:p>
          <w:p w14:paraId="522E715B" w14:textId="77777777" w:rsidR="007F6632" w:rsidRPr="00A72AB7" w:rsidRDefault="007F6632" w:rsidP="00523D57">
            <w:pPr>
              <w:rPr>
                <w:rFonts w:ascii="Calibri" w:hAnsi="Calibri" w:cs="Arial"/>
              </w:rPr>
            </w:pPr>
          </w:p>
          <w:p w14:paraId="5ABF8DB8" w14:textId="77777777" w:rsidR="007F6632" w:rsidRPr="00A72AB7" w:rsidRDefault="007F6632" w:rsidP="00523D57">
            <w:pPr>
              <w:rPr>
                <w:rFonts w:ascii="Calibri" w:hAnsi="Calibri" w:cs="Arial"/>
              </w:rPr>
            </w:pPr>
          </w:p>
          <w:p w14:paraId="01ACA7A3" w14:textId="77777777" w:rsidR="007F6632" w:rsidRPr="00A72AB7" w:rsidRDefault="007F6632" w:rsidP="00523D57">
            <w:pPr>
              <w:rPr>
                <w:rFonts w:ascii="Calibri" w:hAnsi="Calibri" w:cs="Arial"/>
              </w:rPr>
            </w:pPr>
          </w:p>
        </w:tc>
      </w:tr>
    </w:tbl>
    <w:p w14:paraId="586C976F" w14:textId="77777777" w:rsidR="007F6632" w:rsidRPr="001D4C40" w:rsidRDefault="007F6632" w:rsidP="007F663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F6632" w:rsidRPr="00A72AB7" w14:paraId="7625639A" w14:textId="77777777" w:rsidTr="00523D57">
        <w:trPr>
          <w:trHeight w:val="704"/>
        </w:trPr>
        <w:tc>
          <w:tcPr>
            <w:tcW w:w="9747" w:type="dxa"/>
            <w:shd w:val="clear" w:color="auto" w:fill="auto"/>
          </w:tcPr>
          <w:p w14:paraId="58FA6C4B" w14:textId="77777777" w:rsidR="007F6632" w:rsidRPr="00A72AB7" w:rsidRDefault="007F6632" w:rsidP="00523D57">
            <w:pPr>
              <w:rPr>
                <w:rFonts w:ascii="Calibri" w:hAnsi="Calibri" w:cs="Arial"/>
              </w:rPr>
            </w:pPr>
            <w:r w:rsidRPr="00A72AB7">
              <w:rPr>
                <w:rFonts w:ascii="Calibri" w:hAnsi="Calibri" w:cs="Arial"/>
              </w:rPr>
              <w:t>Action taken within organisation</w:t>
            </w:r>
          </w:p>
          <w:p w14:paraId="1A195376" w14:textId="77777777" w:rsidR="007F6632" w:rsidRPr="00A72AB7" w:rsidRDefault="007F6632" w:rsidP="00523D57">
            <w:pPr>
              <w:rPr>
                <w:rFonts w:ascii="Calibri" w:hAnsi="Calibri" w:cs="Arial"/>
              </w:rPr>
            </w:pPr>
          </w:p>
          <w:p w14:paraId="58A3A404" w14:textId="77777777" w:rsidR="007F6632" w:rsidRPr="00A72AB7" w:rsidRDefault="007F6632" w:rsidP="00523D57">
            <w:pPr>
              <w:rPr>
                <w:rFonts w:ascii="Calibri" w:hAnsi="Calibri" w:cs="Arial"/>
              </w:rPr>
            </w:pPr>
          </w:p>
          <w:p w14:paraId="18D8189A" w14:textId="77777777" w:rsidR="007F6632" w:rsidRPr="00A72AB7" w:rsidRDefault="007F6632" w:rsidP="00523D57">
            <w:pPr>
              <w:rPr>
                <w:rFonts w:ascii="Calibri" w:hAnsi="Calibri" w:cs="Arial"/>
              </w:rPr>
            </w:pPr>
          </w:p>
          <w:p w14:paraId="35349C0B" w14:textId="7C42DB9B" w:rsidR="007F6632" w:rsidRPr="00A72AB7" w:rsidRDefault="007F6632" w:rsidP="00523D57">
            <w:pPr>
              <w:rPr>
                <w:rFonts w:ascii="Calibri" w:hAnsi="Calibri" w:cs="Arial"/>
              </w:rPr>
            </w:pPr>
            <w:r>
              <w:rPr>
                <w:rFonts w:ascii="Calibri" w:hAnsi="Calibri"/>
                <w:noProof/>
                <w:lang w:eastAsia="en-GB"/>
              </w:rPr>
              <mc:AlternateContent>
                <mc:Choice Requires="wps">
                  <w:drawing>
                    <wp:anchor distT="0" distB="0" distL="114300" distR="114300" simplePos="0" relativeHeight="251850752" behindDoc="0" locked="0" layoutInCell="1" allowOverlap="1" wp14:anchorId="790474E9" wp14:editId="7AC89681">
                      <wp:simplePos x="0" y="0"/>
                      <wp:positionH relativeFrom="column">
                        <wp:posOffset>-2209800</wp:posOffset>
                      </wp:positionH>
                      <wp:positionV relativeFrom="paragraph">
                        <wp:posOffset>-854075</wp:posOffset>
                      </wp:positionV>
                      <wp:extent cx="914400" cy="914400"/>
                      <wp:effectExtent l="5715" t="5715" r="1333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88B94AC" w14:textId="77777777" w:rsidR="007F6632" w:rsidRDefault="007F6632" w:rsidP="007F6632">
                                  <w:pPr>
                                    <w:jc w:val="center"/>
                                  </w:pPr>
                                  <w:r>
                                    <w:t xml:space="preserve">HampshireChildren’s Service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4E9" id="Text Box 12" o:spid="_x0000_s1036" type="#_x0000_t202" style="position:absolute;margin-left:-174pt;margin-top:-67.25pt;width:1in;height:1in;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">
                      <v:textbox>
                        <w:txbxContent>
                          <w:p w14:paraId="588B94AC" w14:textId="77777777" w:rsidR="007F6632" w:rsidRDefault="007F6632" w:rsidP="007F6632">
                            <w:pPr>
                              <w:jc w:val="center"/>
                            </w:pPr>
                            <w:proofErr w:type="spellStart"/>
                            <w:r>
                              <w:t>HampshireChildren’s</w:t>
                            </w:r>
                            <w:proofErr w:type="spellEnd"/>
                            <w:r>
                              <w:t xml:space="preserve"> Service </w:t>
                            </w:r>
                          </w:p>
                        </w:txbxContent>
                      </v:textbox>
                    </v:shape>
                  </w:pict>
                </mc:Fallback>
              </mc:AlternateContent>
            </w:r>
          </w:p>
          <w:p w14:paraId="3E533281" w14:textId="77777777" w:rsidR="007F6632" w:rsidRPr="00A72AB7" w:rsidRDefault="007F6632" w:rsidP="00523D57">
            <w:pPr>
              <w:rPr>
                <w:rFonts w:ascii="Calibri" w:hAnsi="Calibri" w:cs="Arial"/>
              </w:rPr>
            </w:pPr>
          </w:p>
          <w:p w14:paraId="18C556E8" w14:textId="77777777" w:rsidR="007F6632" w:rsidRPr="00A72AB7" w:rsidRDefault="007F6632" w:rsidP="00523D57">
            <w:pPr>
              <w:rPr>
                <w:rFonts w:ascii="Calibri" w:hAnsi="Calibri" w:cs="Arial"/>
              </w:rPr>
            </w:pPr>
          </w:p>
          <w:p w14:paraId="65A3C62A" w14:textId="77777777" w:rsidR="007F6632" w:rsidRPr="00A72AB7" w:rsidRDefault="007F6632" w:rsidP="00523D57">
            <w:pPr>
              <w:rPr>
                <w:rFonts w:ascii="Calibri" w:hAnsi="Calibri" w:cs="Arial"/>
              </w:rPr>
            </w:pPr>
          </w:p>
          <w:p w14:paraId="56F628D3" w14:textId="77777777" w:rsidR="007F6632" w:rsidRPr="00A72AB7" w:rsidRDefault="007F6632" w:rsidP="00523D57">
            <w:pPr>
              <w:rPr>
                <w:rFonts w:ascii="Calibri" w:hAnsi="Calibri" w:cs="Arial"/>
              </w:rPr>
            </w:pPr>
          </w:p>
          <w:p w14:paraId="3C891240" w14:textId="77777777" w:rsidR="007F6632" w:rsidRPr="00A72AB7" w:rsidRDefault="007F6632" w:rsidP="00523D57">
            <w:pPr>
              <w:rPr>
                <w:rFonts w:ascii="Calibri" w:hAnsi="Calibri" w:cs="Arial"/>
              </w:rPr>
            </w:pPr>
          </w:p>
          <w:p w14:paraId="718DF4CB" w14:textId="77777777" w:rsidR="007F6632" w:rsidRPr="00A72AB7" w:rsidRDefault="007F6632" w:rsidP="00523D57">
            <w:pPr>
              <w:rPr>
                <w:rFonts w:ascii="Calibri" w:hAnsi="Calibri" w:cs="Arial"/>
              </w:rPr>
            </w:pPr>
          </w:p>
          <w:p w14:paraId="6DF4FDE3" w14:textId="77777777" w:rsidR="007F6632" w:rsidRPr="00A72AB7" w:rsidRDefault="007F6632" w:rsidP="00523D57">
            <w:pPr>
              <w:rPr>
                <w:rFonts w:ascii="Calibri" w:hAnsi="Calibri" w:cs="Arial"/>
              </w:rPr>
            </w:pPr>
          </w:p>
          <w:p w14:paraId="6ABCEE44" w14:textId="77777777" w:rsidR="007F6632" w:rsidRPr="00A72AB7" w:rsidRDefault="007F6632" w:rsidP="00523D57">
            <w:pPr>
              <w:rPr>
                <w:rFonts w:ascii="Calibri" w:hAnsi="Calibri" w:cs="Arial"/>
              </w:rPr>
            </w:pPr>
          </w:p>
          <w:p w14:paraId="6D0D89D5" w14:textId="77777777" w:rsidR="007F6632" w:rsidRPr="00A72AB7" w:rsidRDefault="007F6632" w:rsidP="00523D57">
            <w:pPr>
              <w:rPr>
                <w:rFonts w:ascii="Calibri" w:hAnsi="Calibri" w:cs="Arial"/>
              </w:rPr>
            </w:pPr>
          </w:p>
          <w:p w14:paraId="3B6D9622" w14:textId="77777777" w:rsidR="007F6632" w:rsidRPr="00A72AB7" w:rsidRDefault="007F6632" w:rsidP="00523D57">
            <w:pPr>
              <w:rPr>
                <w:rFonts w:ascii="Calibri" w:hAnsi="Calibri" w:cs="Arial"/>
              </w:rPr>
            </w:pPr>
          </w:p>
        </w:tc>
      </w:tr>
    </w:tbl>
    <w:p w14:paraId="136AEF34" w14:textId="77777777" w:rsidR="007F6632" w:rsidRPr="001D4C40" w:rsidRDefault="007F6632" w:rsidP="007F663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F6632" w:rsidRPr="00A72AB7" w14:paraId="0D6035F4" w14:textId="77777777" w:rsidTr="00523D57">
        <w:tc>
          <w:tcPr>
            <w:tcW w:w="9747" w:type="dxa"/>
            <w:shd w:val="clear" w:color="auto" w:fill="auto"/>
          </w:tcPr>
          <w:p w14:paraId="086752DE" w14:textId="77777777" w:rsidR="007F6632" w:rsidRPr="00A72AB7" w:rsidRDefault="007F6632" w:rsidP="00523D57">
            <w:pPr>
              <w:rPr>
                <w:rFonts w:ascii="Calibri" w:hAnsi="Calibri" w:cs="Arial"/>
              </w:rPr>
            </w:pPr>
            <w:r w:rsidRPr="00A72AB7">
              <w:rPr>
                <w:rFonts w:ascii="Calibri" w:hAnsi="Calibri" w:cs="Arial"/>
              </w:rPr>
              <w:t>Action by LADO</w:t>
            </w:r>
          </w:p>
          <w:p w14:paraId="7EE2D23B" w14:textId="77777777" w:rsidR="007F6632" w:rsidRPr="00A72AB7" w:rsidRDefault="007F6632" w:rsidP="00523D57">
            <w:pPr>
              <w:rPr>
                <w:rFonts w:ascii="Calibri" w:hAnsi="Calibri" w:cs="Arial"/>
              </w:rPr>
            </w:pPr>
          </w:p>
          <w:p w14:paraId="5EA81B7E" w14:textId="77777777" w:rsidR="007F6632" w:rsidRPr="00A72AB7" w:rsidRDefault="007F6632" w:rsidP="00523D57">
            <w:pPr>
              <w:rPr>
                <w:rFonts w:ascii="Calibri" w:hAnsi="Calibri" w:cs="Arial"/>
              </w:rPr>
            </w:pPr>
          </w:p>
          <w:p w14:paraId="72338690" w14:textId="77777777" w:rsidR="007F6632" w:rsidRPr="00A72AB7" w:rsidRDefault="007F6632" w:rsidP="00523D57">
            <w:pPr>
              <w:rPr>
                <w:rFonts w:ascii="Calibri" w:hAnsi="Calibri" w:cs="Arial"/>
              </w:rPr>
            </w:pPr>
          </w:p>
          <w:p w14:paraId="3DBE41B1" w14:textId="77777777" w:rsidR="007F6632" w:rsidRPr="00A72AB7" w:rsidRDefault="007F6632" w:rsidP="00523D57">
            <w:pPr>
              <w:rPr>
                <w:rFonts w:ascii="Calibri" w:hAnsi="Calibri" w:cs="Arial"/>
              </w:rPr>
            </w:pPr>
          </w:p>
          <w:p w14:paraId="46EAF50C" w14:textId="77777777" w:rsidR="007F6632" w:rsidRPr="00A72AB7" w:rsidRDefault="007F6632" w:rsidP="00523D57">
            <w:pPr>
              <w:rPr>
                <w:rFonts w:ascii="Calibri" w:hAnsi="Calibri" w:cs="Arial"/>
              </w:rPr>
            </w:pPr>
          </w:p>
          <w:p w14:paraId="3EC7ADB8" w14:textId="77777777" w:rsidR="007F6632" w:rsidRPr="00A72AB7" w:rsidRDefault="007F6632" w:rsidP="00523D57">
            <w:pPr>
              <w:rPr>
                <w:rFonts w:ascii="Calibri" w:hAnsi="Calibri" w:cs="Arial"/>
              </w:rPr>
            </w:pPr>
          </w:p>
        </w:tc>
      </w:tr>
    </w:tbl>
    <w:p w14:paraId="3F027768" w14:textId="77777777" w:rsidR="007F6632" w:rsidRPr="001D4C40" w:rsidRDefault="007F6632" w:rsidP="007F663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F6632" w:rsidRPr="00A72AB7" w14:paraId="3E228570" w14:textId="77777777" w:rsidTr="00523D57">
        <w:trPr>
          <w:trHeight w:val="714"/>
        </w:trPr>
        <w:tc>
          <w:tcPr>
            <w:tcW w:w="9747" w:type="dxa"/>
            <w:shd w:val="clear" w:color="auto" w:fill="auto"/>
          </w:tcPr>
          <w:p w14:paraId="5CAB993C" w14:textId="77777777" w:rsidR="007F6632" w:rsidRPr="00A72AB7" w:rsidRDefault="007F6632" w:rsidP="00523D57">
            <w:pPr>
              <w:rPr>
                <w:rFonts w:ascii="Calibri" w:hAnsi="Calibri" w:cs="Arial"/>
              </w:rPr>
            </w:pPr>
            <w:r w:rsidRPr="00A72AB7">
              <w:rPr>
                <w:rFonts w:ascii="Calibri" w:hAnsi="Calibri" w:cs="Arial"/>
              </w:rPr>
              <w:t xml:space="preserve">Signature of Referrer </w:t>
            </w:r>
          </w:p>
        </w:tc>
      </w:tr>
    </w:tbl>
    <w:p w14:paraId="4D65F014" w14:textId="77777777" w:rsidR="007F6632" w:rsidRPr="001D4C40" w:rsidRDefault="007F6632" w:rsidP="007F6632">
      <w:pPr>
        <w:rPr>
          <w:rFonts w:ascii="Calibri" w:hAnsi="Calibri"/>
        </w:rPr>
      </w:pPr>
    </w:p>
    <w:p w14:paraId="5868B1BA" w14:textId="77777777" w:rsidR="00E61A6F" w:rsidRPr="00545992" w:rsidRDefault="00E61A6F" w:rsidP="00E61A6F">
      <w:pPr>
        <w:rPr>
          <w:color w:val="auto"/>
        </w:rPr>
      </w:pPr>
    </w:p>
    <w:p w14:paraId="437715B2" w14:textId="77777777" w:rsidR="00E61A6F" w:rsidRPr="00545992" w:rsidRDefault="00E61A6F" w:rsidP="00E61A6F">
      <w:pPr>
        <w:rPr>
          <w:color w:val="auto"/>
        </w:rPr>
      </w:pPr>
    </w:p>
    <w:p w14:paraId="4A88216F" w14:textId="77777777" w:rsidR="00E61A6F" w:rsidRPr="00545992" w:rsidRDefault="00E61A6F" w:rsidP="00E61A6F">
      <w:pPr>
        <w:rPr>
          <w:color w:val="auto"/>
        </w:rPr>
      </w:pPr>
    </w:p>
    <w:p w14:paraId="5594E335" w14:textId="75D28E8F" w:rsidR="002C4744" w:rsidRPr="00711F84" w:rsidRDefault="002C4744">
      <w:pPr>
        <w:rPr>
          <w:noProof/>
          <w:color w:val="auto"/>
          <w:sz w:val="20"/>
        </w:rPr>
      </w:pPr>
    </w:p>
    <w:sectPr w:rsidR="002C4744" w:rsidRPr="00711F84">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B7C50" w14:textId="77777777" w:rsidR="008257AD" w:rsidRDefault="008257AD">
      <w:r>
        <w:separator/>
      </w:r>
    </w:p>
  </w:endnote>
  <w:endnote w:type="continuationSeparator" w:id="0">
    <w:p w14:paraId="3B82E2BE" w14:textId="77777777" w:rsidR="008257AD" w:rsidRDefault="0082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B5A9D" w14:textId="77777777" w:rsidR="001A4AC9" w:rsidRDefault="001A4A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302F46" w14:textId="77777777" w:rsidR="001A4AC9" w:rsidRDefault="001A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430E" w14:textId="77777777" w:rsidR="001A4AC9" w:rsidRDefault="001A4A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042A9C" w14:textId="77777777" w:rsidR="001A4AC9" w:rsidRDefault="001A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23086" w14:textId="77777777" w:rsidR="008257AD" w:rsidRDefault="008257AD">
      <w:r>
        <w:separator/>
      </w:r>
    </w:p>
  </w:footnote>
  <w:footnote w:type="continuationSeparator" w:id="0">
    <w:p w14:paraId="6BD9118D" w14:textId="77777777" w:rsidR="008257AD" w:rsidRDefault="0082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4B3A"/>
    <w:multiLevelType w:val="hybridMultilevel"/>
    <w:tmpl w:val="FF8ADB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E3F30"/>
    <w:multiLevelType w:val="hybridMultilevel"/>
    <w:tmpl w:val="9DE6FADE"/>
    <w:lvl w:ilvl="0" w:tplc="D5C69A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2B2B95"/>
    <w:multiLevelType w:val="hybridMultilevel"/>
    <w:tmpl w:val="7122C8C6"/>
    <w:lvl w:ilvl="0" w:tplc="08090001">
      <w:start w:val="1"/>
      <w:numFmt w:val="bullet"/>
      <w:lvlText w:val=""/>
      <w:lvlJc w:val="left"/>
      <w:pPr>
        <w:tabs>
          <w:tab w:val="num" w:pos="1080"/>
        </w:tabs>
        <w:ind w:left="108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4757D"/>
    <w:multiLevelType w:val="hybridMultilevel"/>
    <w:tmpl w:val="372E3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2D372E"/>
    <w:multiLevelType w:val="hybridMultilevel"/>
    <w:tmpl w:val="1C380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23388"/>
    <w:multiLevelType w:val="hybridMultilevel"/>
    <w:tmpl w:val="3306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776E5"/>
    <w:multiLevelType w:val="hybridMultilevel"/>
    <w:tmpl w:val="1C88DA58"/>
    <w:lvl w:ilvl="0" w:tplc="08090001">
      <w:start w:val="1"/>
      <w:numFmt w:val="bullet"/>
      <w:lvlText w:val=""/>
      <w:lvlJc w:val="left"/>
      <w:pPr>
        <w:tabs>
          <w:tab w:val="num" w:pos="1080"/>
        </w:tabs>
        <w:ind w:left="108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415C9"/>
    <w:multiLevelType w:val="hybridMultilevel"/>
    <w:tmpl w:val="5D5649EA"/>
    <w:lvl w:ilvl="0" w:tplc="08090001">
      <w:start w:val="1"/>
      <w:numFmt w:val="bullet"/>
      <w:lvlText w:val=""/>
      <w:lvlJc w:val="left"/>
      <w:pPr>
        <w:tabs>
          <w:tab w:val="num" w:pos="1080"/>
        </w:tabs>
        <w:ind w:left="108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44FB4"/>
    <w:multiLevelType w:val="hybridMultilevel"/>
    <w:tmpl w:val="E8F6D5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926989"/>
    <w:multiLevelType w:val="hybridMultilevel"/>
    <w:tmpl w:val="F41C6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0E1FBE"/>
    <w:multiLevelType w:val="hybridMultilevel"/>
    <w:tmpl w:val="6C1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8447B"/>
    <w:multiLevelType w:val="hybridMultilevel"/>
    <w:tmpl w:val="EC948DCE"/>
    <w:lvl w:ilvl="0" w:tplc="08090001">
      <w:start w:val="1"/>
      <w:numFmt w:val="bullet"/>
      <w:lvlText w:val=""/>
      <w:lvlJc w:val="left"/>
      <w:pPr>
        <w:tabs>
          <w:tab w:val="num" w:pos="1080"/>
        </w:tabs>
        <w:ind w:left="108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87868"/>
    <w:multiLevelType w:val="hybridMultilevel"/>
    <w:tmpl w:val="23DAE6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3C23C1"/>
    <w:multiLevelType w:val="hybridMultilevel"/>
    <w:tmpl w:val="A964D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0B48B5"/>
    <w:multiLevelType w:val="hybridMultilevel"/>
    <w:tmpl w:val="F48A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C7E12"/>
    <w:multiLevelType w:val="hybridMultilevel"/>
    <w:tmpl w:val="A6A47BE0"/>
    <w:lvl w:ilvl="0" w:tplc="08090001">
      <w:start w:val="1"/>
      <w:numFmt w:val="bullet"/>
      <w:lvlText w:val=""/>
      <w:lvlJc w:val="left"/>
      <w:pPr>
        <w:tabs>
          <w:tab w:val="num" w:pos="1080"/>
        </w:tabs>
        <w:ind w:left="108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B75C7"/>
    <w:multiLevelType w:val="hybridMultilevel"/>
    <w:tmpl w:val="306E7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CD1237"/>
    <w:multiLevelType w:val="hybridMultilevel"/>
    <w:tmpl w:val="FB0E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63B65"/>
    <w:multiLevelType w:val="hybridMultilevel"/>
    <w:tmpl w:val="7D324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FA5E7F"/>
    <w:multiLevelType w:val="hybridMultilevel"/>
    <w:tmpl w:val="731E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15957"/>
    <w:multiLevelType w:val="hybridMultilevel"/>
    <w:tmpl w:val="AA1A4D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428170">
    <w:abstractNumId w:val="0"/>
  </w:num>
  <w:num w:numId="2" w16cid:durableId="937324068">
    <w:abstractNumId w:val="19"/>
  </w:num>
  <w:num w:numId="3" w16cid:durableId="348603059">
    <w:abstractNumId w:val="10"/>
  </w:num>
  <w:num w:numId="4" w16cid:durableId="2051876646">
    <w:abstractNumId w:val="15"/>
  </w:num>
  <w:num w:numId="5" w16cid:durableId="1013454311">
    <w:abstractNumId w:val="3"/>
  </w:num>
  <w:num w:numId="6" w16cid:durableId="842165460">
    <w:abstractNumId w:val="18"/>
  </w:num>
  <w:num w:numId="7" w16cid:durableId="1794979799">
    <w:abstractNumId w:val="4"/>
  </w:num>
  <w:num w:numId="8" w16cid:durableId="1190485726">
    <w:abstractNumId w:val="16"/>
  </w:num>
  <w:num w:numId="9" w16cid:durableId="356590032">
    <w:abstractNumId w:val="9"/>
  </w:num>
  <w:num w:numId="10" w16cid:durableId="608781569">
    <w:abstractNumId w:val="2"/>
  </w:num>
  <w:num w:numId="11" w16cid:durableId="714430597">
    <w:abstractNumId w:val="7"/>
  </w:num>
  <w:num w:numId="12" w16cid:durableId="974945833">
    <w:abstractNumId w:val="12"/>
  </w:num>
  <w:num w:numId="13" w16cid:durableId="1447891399">
    <w:abstractNumId w:val="11"/>
  </w:num>
  <w:num w:numId="14" w16cid:durableId="118453508">
    <w:abstractNumId w:val="6"/>
  </w:num>
  <w:num w:numId="15" w16cid:durableId="1485778310">
    <w:abstractNumId w:val="17"/>
  </w:num>
  <w:num w:numId="16" w16cid:durableId="1776558555">
    <w:abstractNumId w:val="8"/>
  </w:num>
  <w:num w:numId="17" w16cid:durableId="116336083">
    <w:abstractNumId w:val="13"/>
  </w:num>
  <w:num w:numId="18" w16cid:durableId="230192123">
    <w:abstractNumId w:val="20"/>
  </w:num>
  <w:num w:numId="19" w16cid:durableId="2129153679">
    <w:abstractNumId w:val="5"/>
  </w:num>
  <w:num w:numId="20" w16cid:durableId="261954517">
    <w:abstractNumId w:val="1"/>
  </w:num>
  <w:num w:numId="21" w16cid:durableId="91817525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7E"/>
    <w:rsid w:val="00015C02"/>
    <w:rsid w:val="0001666A"/>
    <w:rsid w:val="000232CC"/>
    <w:rsid w:val="000275C4"/>
    <w:rsid w:val="00033134"/>
    <w:rsid w:val="00037970"/>
    <w:rsid w:val="000505FF"/>
    <w:rsid w:val="000710BD"/>
    <w:rsid w:val="000B7630"/>
    <w:rsid w:val="000D59BF"/>
    <w:rsid w:val="001127FD"/>
    <w:rsid w:val="00122FAE"/>
    <w:rsid w:val="00154A65"/>
    <w:rsid w:val="00171646"/>
    <w:rsid w:val="00197553"/>
    <w:rsid w:val="001A4AC9"/>
    <w:rsid w:val="001D1D53"/>
    <w:rsid w:val="001F2ED7"/>
    <w:rsid w:val="0023615F"/>
    <w:rsid w:val="002573E1"/>
    <w:rsid w:val="002645D4"/>
    <w:rsid w:val="00266D3F"/>
    <w:rsid w:val="00276353"/>
    <w:rsid w:val="002A039D"/>
    <w:rsid w:val="002C4744"/>
    <w:rsid w:val="00303EA6"/>
    <w:rsid w:val="003237EB"/>
    <w:rsid w:val="003422BD"/>
    <w:rsid w:val="003533F5"/>
    <w:rsid w:val="0035575D"/>
    <w:rsid w:val="003862E4"/>
    <w:rsid w:val="003B5853"/>
    <w:rsid w:val="003C2177"/>
    <w:rsid w:val="003C3A29"/>
    <w:rsid w:val="003C6595"/>
    <w:rsid w:val="004117C8"/>
    <w:rsid w:val="004317FF"/>
    <w:rsid w:val="00436A5E"/>
    <w:rsid w:val="004424B1"/>
    <w:rsid w:val="00460D75"/>
    <w:rsid w:val="00462C98"/>
    <w:rsid w:val="00465312"/>
    <w:rsid w:val="00472601"/>
    <w:rsid w:val="00491E8A"/>
    <w:rsid w:val="004B54CA"/>
    <w:rsid w:val="004B6EDE"/>
    <w:rsid w:val="004D6C1B"/>
    <w:rsid w:val="004E6BA3"/>
    <w:rsid w:val="004E7426"/>
    <w:rsid w:val="00502399"/>
    <w:rsid w:val="00522353"/>
    <w:rsid w:val="00542103"/>
    <w:rsid w:val="00545441"/>
    <w:rsid w:val="00545992"/>
    <w:rsid w:val="0055567E"/>
    <w:rsid w:val="00596D9C"/>
    <w:rsid w:val="005A4D7D"/>
    <w:rsid w:val="005C2001"/>
    <w:rsid w:val="00604536"/>
    <w:rsid w:val="00613C08"/>
    <w:rsid w:val="00613FB0"/>
    <w:rsid w:val="00622985"/>
    <w:rsid w:val="00687034"/>
    <w:rsid w:val="006D41D2"/>
    <w:rsid w:val="006D7AFB"/>
    <w:rsid w:val="00711F84"/>
    <w:rsid w:val="0071720B"/>
    <w:rsid w:val="007331C9"/>
    <w:rsid w:val="0074158E"/>
    <w:rsid w:val="007436F2"/>
    <w:rsid w:val="007546B0"/>
    <w:rsid w:val="00765200"/>
    <w:rsid w:val="007657C0"/>
    <w:rsid w:val="00783ABA"/>
    <w:rsid w:val="0078684D"/>
    <w:rsid w:val="007B0BC2"/>
    <w:rsid w:val="007C28BD"/>
    <w:rsid w:val="007D546A"/>
    <w:rsid w:val="007F31DB"/>
    <w:rsid w:val="007F6632"/>
    <w:rsid w:val="00802886"/>
    <w:rsid w:val="00803373"/>
    <w:rsid w:val="00810330"/>
    <w:rsid w:val="00813691"/>
    <w:rsid w:val="0081755A"/>
    <w:rsid w:val="008257AD"/>
    <w:rsid w:val="008531CD"/>
    <w:rsid w:val="0085618A"/>
    <w:rsid w:val="008865FA"/>
    <w:rsid w:val="0089147B"/>
    <w:rsid w:val="008E4660"/>
    <w:rsid w:val="008F4DC1"/>
    <w:rsid w:val="008F5B0F"/>
    <w:rsid w:val="00912C97"/>
    <w:rsid w:val="00934449"/>
    <w:rsid w:val="00941C82"/>
    <w:rsid w:val="00964306"/>
    <w:rsid w:val="00982A79"/>
    <w:rsid w:val="00986E60"/>
    <w:rsid w:val="009A14FA"/>
    <w:rsid w:val="009F1A31"/>
    <w:rsid w:val="00A0154A"/>
    <w:rsid w:val="00A01897"/>
    <w:rsid w:val="00A237B3"/>
    <w:rsid w:val="00A329F1"/>
    <w:rsid w:val="00A505D1"/>
    <w:rsid w:val="00A50616"/>
    <w:rsid w:val="00A5760D"/>
    <w:rsid w:val="00A57C55"/>
    <w:rsid w:val="00A75BDA"/>
    <w:rsid w:val="00AA1894"/>
    <w:rsid w:val="00AB0E5A"/>
    <w:rsid w:val="00AC3023"/>
    <w:rsid w:val="00AF5DEB"/>
    <w:rsid w:val="00B15374"/>
    <w:rsid w:val="00B16DA0"/>
    <w:rsid w:val="00B222BB"/>
    <w:rsid w:val="00B3518A"/>
    <w:rsid w:val="00B63BAE"/>
    <w:rsid w:val="00B72E62"/>
    <w:rsid w:val="00B961CB"/>
    <w:rsid w:val="00BC26D0"/>
    <w:rsid w:val="00BC5591"/>
    <w:rsid w:val="00BD695D"/>
    <w:rsid w:val="00C05E5E"/>
    <w:rsid w:val="00C10C5B"/>
    <w:rsid w:val="00C15F02"/>
    <w:rsid w:val="00C167D6"/>
    <w:rsid w:val="00C26FDE"/>
    <w:rsid w:val="00C314BE"/>
    <w:rsid w:val="00C43758"/>
    <w:rsid w:val="00C50706"/>
    <w:rsid w:val="00C54C46"/>
    <w:rsid w:val="00C56474"/>
    <w:rsid w:val="00C8368C"/>
    <w:rsid w:val="00CA23D2"/>
    <w:rsid w:val="00CA71BB"/>
    <w:rsid w:val="00CB0A59"/>
    <w:rsid w:val="00D07605"/>
    <w:rsid w:val="00D173EB"/>
    <w:rsid w:val="00D31C6F"/>
    <w:rsid w:val="00D43716"/>
    <w:rsid w:val="00D571DC"/>
    <w:rsid w:val="00D60C7D"/>
    <w:rsid w:val="00D63D1F"/>
    <w:rsid w:val="00D65B62"/>
    <w:rsid w:val="00D758C1"/>
    <w:rsid w:val="00D9146D"/>
    <w:rsid w:val="00DB0BD4"/>
    <w:rsid w:val="00DC077E"/>
    <w:rsid w:val="00DD5634"/>
    <w:rsid w:val="00DE2F80"/>
    <w:rsid w:val="00DE5694"/>
    <w:rsid w:val="00E41ED6"/>
    <w:rsid w:val="00E47A40"/>
    <w:rsid w:val="00E61A6F"/>
    <w:rsid w:val="00E77B56"/>
    <w:rsid w:val="00E909FD"/>
    <w:rsid w:val="00E94155"/>
    <w:rsid w:val="00E942D8"/>
    <w:rsid w:val="00EB439C"/>
    <w:rsid w:val="00EC3743"/>
    <w:rsid w:val="00ED2DA1"/>
    <w:rsid w:val="00EE4B28"/>
    <w:rsid w:val="00F20181"/>
    <w:rsid w:val="00F24C93"/>
    <w:rsid w:val="00F25EFD"/>
    <w:rsid w:val="00F26FA5"/>
    <w:rsid w:val="00F30058"/>
    <w:rsid w:val="00F4653A"/>
    <w:rsid w:val="00F54A9E"/>
    <w:rsid w:val="00F56B98"/>
    <w:rsid w:val="00FD5922"/>
    <w:rsid w:val="00FD68FF"/>
    <w:rsid w:val="00FE6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2B14"/>
  <w15:docId w15:val="{6486D64F-4FB5-4B7E-B469-17E2E83A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7E"/>
    <w:pPr>
      <w:spacing w:after="0" w:line="240" w:lineRule="auto"/>
    </w:pPr>
    <w:rPr>
      <w:rFonts w:ascii="Arial" w:eastAsia="Times New Roman" w:hAnsi="Arial" w:cs="Times New Roman"/>
      <w:color w:val="000000"/>
      <w:sz w:val="24"/>
      <w:szCs w:val="20"/>
    </w:rPr>
  </w:style>
  <w:style w:type="paragraph" w:styleId="Heading1">
    <w:name w:val="heading 1"/>
    <w:basedOn w:val="Normal"/>
    <w:next w:val="Normal"/>
    <w:link w:val="Heading1Char"/>
    <w:uiPriority w:val="9"/>
    <w:qFormat/>
    <w:rsid w:val="00E942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0A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1E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42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42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91"/>
    <w:pPr>
      <w:ind w:left="720"/>
      <w:contextualSpacing/>
    </w:pPr>
  </w:style>
  <w:style w:type="paragraph" w:styleId="BalloonText">
    <w:name w:val="Balloon Text"/>
    <w:basedOn w:val="Normal"/>
    <w:link w:val="BalloonTextChar"/>
    <w:uiPriority w:val="99"/>
    <w:semiHidden/>
    <w:unhideWhenUsed/>
    <w:rsid w:val="00C26FDE"/>
    <w:rPr>
      <w:rFonts w:ascii="Tahoma" w:hAnsi="Tahoma" w:cs="Tahoma"/>
      <w:sz w:val="16"/>
      <w:szCs w:val="16"/>
    </w:rPr>
  </w:style>
  <w:style w:type="character" w:customStyle="1" w:styleId="BalloonTextChar">
    <w:name w:val="Balloon Text Char"/>
    <w:basedOn w:val="DefaultParagraphFont"/>
    <w:link w:val="BalloonText"/>
    <w:uiPriority w:val="99"/>
    <w:semiHidden/>
    <w:rsid w:val="00C26FDE"/>
    <w:rPr>
      <w:rFonts w:ascii="Tahoma" w:eastAsia="Times New Roman" w:hAnsi="Tahoma" w:cs="Tahoma"/>
      <w:color w:val="000000"/>
      <w:sz w:val="16"/>
      <w:szCs w:val="16"/>
    </w:rPr>
  </w:style>
  <w:style w:type="paragraph" w:styleId="BodyText">
    <w:name w:val="Body Text"/>
    <w:basedOn w:val="Normal"/>
    <w:link w:val="BodyTextChar"/>
    <w:uiPriority w:val="99"/>
    <w:semiHidden/>
    <w:unhideWhenUsed/>
    <w:rsid w:val="00E61A6F"/>
    <w:pPr>
      <w:spacing w:after="120"/>
    </w:pPr>
  </w:style>
  <w:style w:type="character" w:customStyle="1" w:styleId="BodyTextChar">
    <w:name w:val="Body Text Char"/>
    <w:basedOn w:val="DefaultParagraphFont"/>
    <w:link w:val="BodyText"/>
    <w:uiPriority w:val="99"/>
    <w:semiHidden/>
    <w:rsid w:val="00E61A6F"/>
    <w:rPr>
      <w:rFonts w:ascii="Arial" w:eastAsia="Times New Roman" w:hAnsi="Arial" w:cs="Times New Roman"/>
      <w:color w:val="000000"/>
      <w:sz w:val="24"/>
      <w:szCs w:val="20"/>
    </w:rPr>
  </w:style>
  <w:style w:type="paragraph" w:styleId="BodyText2">
    <w:name w:val="Body Text 2"/>
    <w:basedOn w:val="Normal"/>
    <w:link w:val="BodyText2Char"/>
    <w:uiPriority w:val="99"/>
    <w:semiHidden/>
    <w:unhideWhenUsed/>
    <w:rsid w:val="00E61A6F"/>
    <w:pPr>
      <w:spacing w:after="120" w:line="480" w:lineRule="auto"/>
    </w:pPr>
  </w:style>
  <w:style w:type="character" w:customStyle="1" w:styleId="BodyText2Char">
    <w:name w:val="Body Text 2 Char"/>
    <w:basedOn w:val="DefaultParagraphFont"/>
    <w:link w:val="BodyText2"/>
    <w:uiPriority w:val="99"/>
    <w:semiHidden/>
    <w:rsid w:val="00E61A6F"/>
    <w:rPr>
      <w:rFonts w:ascii="Arial" w:eastAsia="Times New Roman" w:hAnsi="Arial" w:cs="Times New Roman"/>
      <w:color w:val="000000"/>
      <w:sz w:val="24"/>
      <w:szCs w:val="20"/>
    </w:rPr>
  </w:style>
  <w:style w:type="paragraph" w:styleId="Footer">
    <w:name w:val="footer"/>
    <w:basedOn w:val="Normal"/>
    <w:link w:val="FooterChar"/>
    <w:unhideWhenUsed/>
    <w:rsid w:val="00E61A6F"/>
    <w:pPr>
      <w:tabs>
        <w:tab w:val="center" w:pos="4513"/>
        <w:tab w:val="right" w:pos="9026"/>
      </w:tabs>
    </w:pPr>
  </w:style>
  <w:style w:type="character" w:customStyle="1" w:styleId="FooterChar">
    <w:name w:val="Footer Char"/>
    <w:basedOn w:val="DefaultParagraphFont"/>
    <w:link w:val="Footer"/>
    <w:rsid w:val="00E61A6F"/>
    <w:rPr>
      <w:rFonts w:ascii="Arial" w:eastAsia="Times New Roman" w:hAnsi="Arial" w:cs="Times New Roman"/>
      <w:color w:val="000000"/>
      <w:sz w:val="24"/>
      <w:szCs w:val="20"/>
    </w:rPr>
  </w:style>
  <w:style w:type="character" w:styleId="Hyperlink">
    <w:name w:val="Hyperlink"/>
    <w:basedOn w:val="DefaultParagraphFont"/>
    <w:rsid w:val="00E61A6F"/>
    <w:rPr>
      <w:color w:val="0000FF"/>
      <w:u w:val="single"/>
    </w:rPr>
  </w:style>
  <w:style w:type="character" w:styleId="FollowedHyperlink">
    <w:name w:val="FollowedHyperlink"/>
    <w:basedOn w:val="DefaultParagraphFont"/>
    <w:uiPriority w:val="99"/>
    <w:semiHidden/>
    <w:unhideWhenUsed/>
    <w:rsid w:val="00E61A6F"/>
    <w:rPr>
      <w:color w:val="800080" w:themeColor="followedHyperlink"/>
      <w:u w:val="single"/>
    </w:rPr>
  </w:style>
  <w:style w:type="paragraph" w:styleId="Title">
    <w:name w:val="Title"/>
    <w:basedOn w:val="Normal"/>
    <w:link w:val="TitleChar"/>
    <w:qFormat/>
    <w:rsid w:val="002C4744"/>
    <w:pPr>
      <w:jc w:val="center"/>
    </w:pPr>
    <w:rPr>
      <w:rFonts w:cs="Arial"/>
      <w:b/>
      <w:bCs/>
      <w:color w:val="auto"/>
      <w:sz w:val="28"/>
      <w:szCs w:val="24"/>
    </w:rPr>
  </w:style>
  <w:style w:type="character" w:customStyle="1" w:styleId="TitleChar">
    <w:name w:val="Title Char"/>
    <w:basedOn w:val="DefaultParagraphFont"/>
    <w:link w:val="Title"/>
    <w:rsid w:val="002C4744"/>
    <w:rPr>
      <w:rFonts w:ascii="Arial" w:eastAsia="Times New Roman" w:hAnsi="Arial" w:cs="Arial"/>
      <w:b/>
      <w:bCs/>
      <w:sz w:val="28"/>
      <w:szCs w:val="24"/>
    </w:rPr>
  </w:style>
  <w:style w:type="character" w:customStyle="1" w:styleId="Heading1Char">
    <w:name w:val="Heading 1 Char"/>
    <w:basedOn w:val="DefaultParagraphFont"/>
    <w:link w:val="Heading1"/>
    <w:uiPriority w:val="9"/>
    <w:rsid w:val="00E942D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E942D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E942D8"/>
    <w:rPr>
      <w:rFonts w:asciiTheme="majorHAnsi" w:eastAsiaTheme="majorEastAsia" w:hAnsiTheme="majorHAnsi" w:cstheme="majorBidi"/>
      <w:color w:val="243F60" w:themeColor="accent1" w:themeShade="7F"/>
      <w:sz w:val="24"/>
      <w:szCs w:val="20"/>
    </w:rPr>
  </w:style>
  <w:style w:type="paragraph" w:styleId="TOC1">
    <w:name w:val="toc 1"/>
    <w:basedOn w:val="Normal"/>
    <w:next w:val="Normal"/>
    <w:autoRedefine/>
    <w:uiPriority w:val="39"/>
    <w:semiHidden/>
    <w:unhideWhenUsed/>
    <w:rsid w:val="00E942D8"/>
    <w:pPr>
      <w:spacing w:after="100"/>
    </w:pPr>
  </w:style>
  <w:style w:type="paragraph" w:styleId="Header">
    <w:name w:val="header"/>
    <w:basedOn w:val="Normal"/>
    <w:link w:val="HeaderChar"/>
    <w:uiPriority w:val="99"/>
    <w:unhideWhenUsed/>
    <w:rsid w:val="00E942D8"/>
    <w:pPr>
      <w:tabs>
        <w:tab w:val="center" w:pos="4513"/>
        <w:tab w:val="right" w:pos="9026"/>
      </w:tabs>
    </w:pPr>
  </w:style>
  <w:style w:type="character" w:customStyle="1" w:styleId="HeaderChar">
    <w:name w:val="Header Char"/>
    <w:basedOn w:val="DefaultParagraphFont"/>
    <w:link w:val="Header"/>
    <w:uiPriority w:val="99"/>
    <w:rsid w:val="00E942D8"/>
    <w:rPr>
      <w:rFonts w:ascii="Arial" w:eastAsia="Times New Roman" w:hAnsi="Arial" w:cs="Times New Roman"/>
      <w:color w:val="000000"/>
      <w:sz w:val="24"/>
      <w:szCs w:val="20"/>
    </w:rPr>
  </w:style>
  <w:style w:type="character" w:styleId="PageNumber">
    <w:name w:val="page number"/>
    <w:basedOn w:val="DefaultParagraphFont"/>
    <w:rsid w:val="00E942D8"/>
  </w:style>
  <w:style w:type="paragraph" w:styleId="FootnoteText">
    <w:name w:val="footnote text"/>
    <w:basedOn w:val="Normal"/>
    <w:link w:val="FootnoteTextChar"/>
    <w:semiHidden/>
    <w:rsid w:val="00E942D8"/>
    <w:rPr>
      <w:color w:val="auto"/>
      <w:sz w:val="20"/>
    </w:rPr>
  </w:style>
  <w:style w:type="character" w:customStyle="1" w:styleId="FootnoteTextChar">
    <w:name w:val="Footnote Text Char"/>
    <w:basedOn w:val="DefaultParagraphFont"/>
    <w:link w:val="FootnoteText"/>
    <w:semiHidden/>
    <w:rsid w:val="00E942D8"/>
    <w:rPr>
      <w:rFonts w:ascii="Arial" w:eastAsia="Times New Roman" w:hAnsi="Arial" w:cs="Times New Roman"/>
      <w:sz w:val="20"/>
      <w:szCs w:val="20"/>
    </w:rPr>
  </w:style>
  <w:style w:type="paragraph" w:styleId="NormalWeb">
    <w:name w:val="Normal (Web)"/>
    <w:basedOn w:val="Normal"/>
    <w:uiPriority w:val="99"/>
    <w:semiHidden/>
    <w:unhideWhenUsed/>
    <w:rsid w:val="00D31C6F"/>
    <w:pPr>
      <w:spacing w:before="100" w:beforeAutospacing="1" w:after="100" w:afterAutospacing="1"/>
    </w:pPr>
    <w:rPr>
      <w:rFonts w:ascii="Times New Roman" w:hAnsi="Times New Roman"/>
      <w:color w:val="auto"/>
      <w:szCs w:val="24"/>
      <w:lang w:eastAsia="en-GB"/>
    </w:rPr>
  </w:style>
  <w:style w:type="paragraph" w:customStyle="1" w:styleId="default">
    <w:name w:val="default"/>
    <w:basedOn w:val="Normal"/>
    <w:rsid w:val="00D31C6F"/>
    <w:pPr>
      <w:spacing w:before="100" w:beforeAutospacing="1" w:after="100" w:afterAutospacing="1"/>
    </w:pPr>
    <w:rPr>
      <w:rFonts w:ascii="Times New Roman" w:hAnsi="Times New Roman"/>
      <w:color w:val="auto"/>
      <w:szCs w:val="24"/>
      <w:lang w:eastAsia="en-GB"/>
    </w:rPr>
  </w:style>
  <w:style w:type="character" w:customStyle="1" w:styleId="Heading2Char">
    <w:name w:val="Heading 2 Char"/>
    <w:basedOn w:val="DefaultParagraphFont"/>
    <w:link w:val="Heading2"/>
    <w:uiPriority w:val="9"/>
    <w:semiHidden/>
    <w:rsid w:val="00CB0A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1ED6"/>
    <w:rPr>
      <w:rFonts w:asciiTheme="majorHAnsi" w:eastAsiaTheme="majorEastAsia" w:hAnsiTheme="majorHAnsi" w:cstheme="majorBidi"/>
      <w:b/>
      <w:bCs/>
      <w:color w:val="4F81BD" w:themeColor="accent1"/>
      <w:sz w:val="24"/>
      <w:szCs w:val="20"/>
    </w:rPr>
  </w:style>
  <w:style w:type="paragraph" w:customStyle="1" w:styleId="Default0">
    <w:name w:val="Default"/>
    <w:rsid w:val="00E41ED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68418">
      <w:bodyDiv w:val="1"/>
      <w:marLeft w:val="0"/>
      <w:marRight w:val="0"/>
      <w:marTop w:val="0"/>
      <w:marBottom w:val="0"/>
      <w:divBdr>
        <w:top w:val="none" w:sz="0" w:space="0" w:color="auto"/>
        <w:left w:val="none" w:sz="0" w:space="0" w:color="auto"/>
        <w:bottom w:val="none" w:sz="0" w:space="0" w:color="auto"/>
        <w:right w:val="none" w:sz="0" w:space="0" w:color="auto"/>
      </w:divBdr>
    </w:div>
    <w:div w:id="704643228">
      <w:bodyDiv w:val="1"/>
      <w:marLeft w:val="0"/>
      <w:marRight w:val="0"/>
      <w:marTop w:val="0"/>
      <w:marBottom w:val="0"/>
      <w:divBdr>
        <w:top w:val="none" w:sz="0" w:space="0" w:color="auto"/>
        <w:left w:val="none" w:sz="0" w:space="0" w:color="auto"/>
        <w:bottom w:val="none" w:sz="0" w:space="0" w:color="auto"/>
        <w:right w:val="none" w:sz="0" w:space="0" w:color="auto"/>
      </w:divBdr>
    </w:div>
    <w:div w:id="914321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4">
          <w:marLeft w:val="0"/>
          <w:marRight w:val="0"/>
          <w:marTop w:val="0"/>
          <w:marBottom w:val="0"/>
          <w:divBdr>
            <w:top w:val="none" w:sz="0" w:space="0" w:color="auto"/>
            <w:left w:val="none" w:sz="0" w:space="0" w:color="auto"/>
            <w:bottom w:val="none" w:sz="0" w:space="0" w:color="auto"/>
            <w:right w:val="none" w:sz="0" w:space="0" w:color="auto"/>
          </w:divBdr>
          <w:divsChild>
            <w:div w:id="453988183">
              <w:marLeft w:val="0"/>
              <w:marRight w:val="0"/>
              <w:marTop w:val="0"/>
              <w:marBottom w:val="150"/>
              <w:divBdr>
                <w:top w:val="none" w:sz="0" w:space="0" w:color="auto"/>
                <w:left w:val="none" w:sz="0" w:space="0" w:color="auto"/>
                <w:bottom w:val="none" w:sz="0" w:space="0" w:color="auto"/>
                <w:right w:val="none" w:sz="0" w:space="0" w:color="auto"/>
              </w:divBdr>
              <w:divsChild>
                <w:div w:id="1247808113">
                  <w:marLeft w:val="0"/>
                  <w:marRight w:val="0"/>
                  <w:marTop w:val="0"/>
                  <w:marBottom w:val="0"/>
                  <w:divBdr>
                    <w:top w:val="none" w:sz="0" w:space="0" w:color="auto"/>
                    <w:left w:val="none" w:sz="0" w:space="0" w:color="auto"/>
                    <w:bottom w:val="none" w:sz="0" w:space="0" w:color="auto"/>
                    <w:right w:val="none" w:sz="0" w:space="0" w:color="auto"/>
                  </w:divBdr>
                  <w:divsChild>
                    <w:div w:id="16855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6519">
      <w:bodyDiv w:val="1"/>
      <w:marLeft w:val="0"/>
      <w:marRight w:val="0"/>
      <w:marTop w:val="0"/>
      <w:marBottom w:val="0"/>
      <w:divBdr>
        <w:top w:val="none" w:sz="0" w:space="0" w:color="auto"/>
        <w:left w:val="none" w:sz="0" w:space="0" w:color="auto"/>
        <w:bottom w:val="none" w:sz="0" w:space="0" w:color="auto"/>
        <w:right w:val="none" w:sz="0" w:space="0" w:color="auto"/>
      </w:divBdr>
    </w:div>
    <w:div w:id="1643075581">
      <w:bodyDiv w:val="1"/>
      <w:marLeft w:val="0"/>
      <w:marRight w:val="0"/>
      <w:marTop w:val="0"/>
      <w:marBottom w:val="0"/>
      <w:divBdr>
        <w:top w:val="none" w:sz="0" w:space="0" w:color="auto"/>
        <w:left w:val="none" w:sz="0" w:space="0" w:color="auto"/>
        <w:bottom w:val="none" w:sz="0" w:space="0" w:color="auto"/>
        <w:right w:val="none" w:sz="0" w:space="0" w:color="auto"/>
      </w:divBdr>
      <w:divsChild>
        <w:div w:id="1088506561">
          <w:marLeft w:val="0"/>
          <w:marRight w:val="0"/>
          <w:marTop w:val="0"/>
          <w:marBottom w:val="0"/>
          <w:divBdr>
            <w:top w:val="none" w:sz="0" w:space="0" w:color="auto"/>
            <w:left w:val="single" w:sz="6" w:space="15" w:color="006666"/>
            <w:bottom w:val="single" w:sz="6" w:space="0" w:color="006666"/>
            <w:right w:val="single" w:sz="6" w:space="15" w:color="006666"/>
          </w:divBdr>
          <w:divsChild>
            <w:div w:id="1155873724">
              <w:marLeft w:val="0"/>
              <w:marRight w:val="0"/>
              <w:marTop w:val="0"/>
              <w:marBottom w:val="0"/>
              <w:divBdr>
                <w:top w:val="none" w:sz="0" w:space="0" w:color="auto"/>
                <w:left w:val="none" w:sz="0" w:space="0" w:color="auto"/>
                <w:bottom w:val="none" w:sz="0" w:space="0" w:color="auto"/>
                <w:right w:val="none" w:sz="0" w:space="0" w:color="auto"/>
              </w:divBdr>
              <w:divsChild>
                <w:div w:id="8991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smouthscb.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portsmouthscp.org.uk/professionals/allegations-and-whistle-blowing/"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ent@portsmouthcc.gov.u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saferinternet.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rtsmouthscp.org.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2328-3E1A-41FD-9709-732F1F14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Riches, Layla</dc:creator>
  <cp:lastModifiedBy>Sara Thorpe</cp:lastModifiedBy>
  <cp:revision>5</cp:revision>
  <cp:lastPrinted>2023-04-26T12:34:00Z</cp:lastPrinted>
  <dcterms:created xsi:type="dcterms:W3CDTF">2024-09-19T10:54:00Z</dcterms:created>
  <dcterms:modified xsi:type="dcterms:W3CDTF">2024-11-15T09:13:00Z</dcterms:modified>
</cp:coreProperties>
</file>